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D26817" w:rsidRDefault="00D26817" w:rsidP="00796D56">
      <w:pPr>
        <w:spacing w:after="0" w:line="240" w:lineRule="auto"/>
        <w:jc w:val="center"/>
        <w:rPr>
          <w:sz w:val="10"/>
        </w:rPr>
      </w:pPr>
    </w:p>
    <w:tbl>
      <w:tblPr>
        <w:tblStyle w:val="TableGrid"/>
        <w:tblW w:w="15593" w:type="dxa"/>
        <w:tblInd w:w="-5" w:type="dxa"/>
        <w:tblLook w:val="04A0" w:firstRow="1" w:lastRow="0" w:firstColumn="1" w:lastColumn="0" w:noHBand="0" w:noVBand="1"/>
      </w:tblPr>
      <w:tblGrid>
        <w:gridCol w:w="15593"/>
      </w:tblGrid>
      <w:tr w:rsidR="001A0839" w:rsidRPr="001A0839" w14:paraId="0F4C1050" w14:textId="77777777" w:rsidTr="0C9D1790">
        <w:tc>
          <w:tcPr>
            <w:tcW w:w="15593" w:type="dxa"/>
            <w:tcBorders>
              <w:top w:val="single" w:sz="4" w:space="0" w:color="auto"/>
              <w:bottom w:val="nil"/>
            </w:tcBorders>
            <w:shd w:val="clear" w:color="auto" w:fill="000000" w:themeFill="text1"/>
          </w:tcPr>
          <w:p w14:paraId="6D570E67" w14:textId="53E7521C" w:rsidR="00CA655F" w:rsidRPr="001A0839" w:rsidRDefault="00EB6B27" w:rsidP="00A1164A">
            <w:pPr>
              <w:jc w:val="center"/>
              <w:rPr>
                <w:b/>
                <w:color w:val="FFFFFF" w:themeColor="background1"/>
                <w:sz w:val="32"/>
                <w:szCs w:val="24"/>
              </w:rPr>
            </w:pPr>
            <w:r>
              <w:rPr>
                <w:b/>
                <w:color w:val="FFFFFF" w:themeColor="background1"/>
                <w:sz w:val="44"/>
                <w:szCs w:val="24"/>
              </w:rPr>
              <w:t>School Context and Overview</w:t>
            </w:r>
          </w:p>
        </w:tc>
      </w:tr>
      <w:tr w:rsidR="00CA655F" w:rsidRPr="00CA3833" w14:paraId="5B448C07" w14:textId="77777777" w:rsidTr="0C9D1790">
        <w:trPr>
          <w:trHeight w:val="8959"/>
        </w:trPr>
        <w:tc>
          <w:tcPr>
            <w:tcW w:w="15593" w:type="dxa"/>
            <w:tcBorders>
              <w:top w:val="nil"/>
            </w:tcBorders>
            <w:shd w:val="clear" w:color="auto" w:fill="FFFFFF" w:themeFill="background1"/>
          </w:tcPr>
          <w:p w14:paraId="0A37501D" w14:textId="77777777" w:rsidR="001A0839" w:rsidRDefault="001A0839" w:rsidP="00A1164A">
            <w:pPr>
              <w:rPr>
                <w:rFonts w:ascii="Bradley Hand ITC" w:hAnsi="Bradley Hand ITC"/>
                <w:color w:val="000000" w:themeColor="text1"/>
                <w:sz w:val="24"/>
              </w:rPr>
            </w:pPr>
          </w:p>
          <w:p w14:paraId="2226AAEB" w14:textId="0BBFE8FC" w:rsidR="00D816EB" w:rsidRPr="00D816EB" w:rsidRDefault="00D816EB" w:rsidP="00D816EB">
            <w:pPr>
              <w:rPr>
                <w:rFonts w:ascii="Bradley Hand ITC" w:hAnsi="Bradley Hand ITC"/>
                <w:b/>
                <w:bCs/>
                <w:color w:val="000000" w:themeColor="text1"/>
                <w:sz w:val="24"/>
                <w:szCs w:val="24"/>
              </w:rPr>
            </w:pPr>
            <w:r w:rsidRPr="00D816EB">
              <w:rPr>
                <w:rFonts w:ascii="Bradley Hand ITC" w:hAnsi="Bradley Hand ITC"/>
                <w:b/>
                <w:bCs/>
                <w:color w:val="000000" w:themeColor="text1"/>
                <w:sz w:val="24"/>
                <w:szCs w:val="24"/>
              </w:rPr>
              <w:t xml:space="preserve">Cluny Primary School is set in the fishing town of Buckie.  We currently have 328 pupils on our school roll, with the capacity to have 445 pupils.  Here at Cluny Primary School we are aiming to create a safe and successful learning community that encourages everyone to be the best that they can be. Our values are Ambition, Honestly, Positivity, Resilience and Respect. We have recently achieved our </w:t>
            </w:r>
            <w:r w:rsidR="00AE78F3">
              <w:rPr>
                <w:rFonts w:ascii="Bradley Hand ITC" w:hAnsi="Bradley Hand ITC"/>
                <w:b/>
                <w:bCs/>
                <w:color w:val="000000" w:themeColor="text1"/>
                <w:sz w:val="24"/>
                <w:szCs w:val="24"/>
              </w:rPr>
              <w:t>Silver</w:t>
            </w:r>
            <w:r w:rsidRPr="00D816EB">
              <w:rPr>
                <w:rFonts w:ascii="Bradley Hand ITC" w:hAnsi="Bradley Hand ITC"/>
                <w:b/>
                <w:bCs/>
                <w:color w:val="000000" w:themeColor="text1"/>
                <w:sz w:val="24"/>
                <w:szCs w:val="24"/>
              </w:rPr>
              <w:t xml:space="preserve"> award as a Rights Respecting School and we will be working towards our </w:t>
            </w:r>
            <w:r w:rsidR="00AE78F3">
              <w:rPr>
                <w:rFonts w:ascii="Bradley Hand ITC" w:hAnsi="Bradley Hand ITC"/>
                <w:b/>
                <w:bCs/>
                <w:color w:val="000000" w:themeColor="text1"/>
                <w:sz w:val="24"/>
                <w:szCs w:val="24"/>
              </w:rPr>
              <w:t>Gold</w:t>
            </w:r>
            <w:r w:rsidRPr="00D816EB">
              <w:rPr>
                <w:rFonts w:ascii="Bradley Hand ITC" w:hAnsi="Bradley Hand ITC"/>
                <w:b/>
                <w:bCs/>
                <w:color w:val="000000" w:themeColor="text1"/>
                <w:sz w:val="24"/>
                <w:szCs w:val="24"/>
              </w:rPr>
              <w:t xml:space="preserve"> </w:t>
            </w:r>
            <w:r w:rsidR="00AE78F3">
              <w:rPr>
                <w:rFonts w:ascii="Bradley Hand ITC" w:hAnsi="Bradley Hand ITC"/>
                <w:b/>
                <w:bCs/>
                <w:color w:val="000000" w:themeColor="text1"/>
                <w:sz w:val="24"/>
                <w:szCs w:val="24"/>
              </w:rPr>
              <w:t>award</w:t>
            </w:r>
            <w:r w:rsidRPr="00D816EB">
              <w:rPr>
                <w:rFonts w:ascii="Bradley Hand ITC" w:hAnsi="Bradley Hand ITC"/>
                <w:b/>
                <w:bCs/>
                <w:color w:val="000000" w:themeColor="text1"/>
                <w:sz w:val="24"/>
                <w:szCs w:val="24"/>
              </w:rPr>
              <w:t xml:space="preserve">. Our Nurture Room provision has been running for the </w:t>
            </w:r>
            <w:r w:rsidR="00AE78F3">
              <w:rPr>
                <w:rFonts w:ascii="Bradley Hand ITC" w:hAnsi="Bradley Hand ITC"/>
                <w:b/>
                <w:bCs/>
                <w:color w:val="000000" w:themeColor="text1"/>
                <w:sz w:val="24"/>
                <w:szCs w:val="24"/>
              </w:rPr>
              <w:t xml:space="preserve">last two </w:t>
            </w:r>
            <w:r w:rsidRPr="00D816EB">
              <w:rPr>
                <w:rFonts w:ascii="Bradley Hand ITC" w:hAnsi="Bradley Hand ITC"/>
                <w:b/>
                <w:bCs/>
                <w:color w:val="000000" w:themeColor="text1"/>
                <w:sz w:val="24"/>
                <w:szCs w:val="24"/>
              </w:rPr>
              <w:t>academic year</w:t>
            </w:r>
            <w:r w:rsidR="00AE78F3">
              <w:rPr>
                <w:rFonts w:ascii="Bradley Hand ITC" w:hAnsi="Bradley Hand ITC"/>
                <w:b/>
                <w:bCs/>
                <w:color w:val="000000" w:themeColor="text1"/>
                <w:sz w:val="24"/>
                <w:szCs w:val="24"/>
              </w:rPr>
              <w:t>s</w:t>
            </w:r>
            <w:r w:rsidRPr="00D816EB">
              <w:rPr>
                <w:rFonts w:ascii="Bradley Hand ITC" w:hAnsi="Bradley Hand ITC"/>
                <w:b/>
                <w:bCs/>
                <w:color w:val="000000" w:themeColor="text1"/>
                <w:sz w:val="24"/>
                <w:szCs w:val="24"/>
              </w:rPr>
              <w:t xml:space="preserve"> and will continue to run over the 202</w:t>
            </w:r>
            <w:r w:rsidR="00AE78F3">
              <w:rPr>
                <w:rFonts w:ascii="Bradley Hand ITC" w:hAnsi="Bradley Hand ITC"/>
                <w:b/>
                <w:bCs/>
                <w:color w:val="000000" w:themeColor="text1"/>
                <w:sz w:val="24"/>
                <w:szCs w:val="24"/>
              </w:rPr>
              <w:t>3</w:t>
            </w:r>
            <w:r w:rsidRPr="00D816EB">
              <w:rPr>
                <w:rFonts w:ascii="Bradley Hand ITC" w:hAnsi="Bradley Hand ITC"/>
                <w:b/>
                <w:bCs/>
                <w:color w:val="000000" w:themeColor="text1"/>
                <w:sz w:val="24"/>
                <w:szCs w:val="24"/>
              </w:rPr>
              <w:t>/202</w:t>
            </w:r>
            <w:r w:rsidR="00AE78F3">
              <w:rPr>
                <w:rFonts w:ascii="Bradley Hand ITC" w:hAnsi="Bradley Hand ITC"/>
                <w:b/>
                <w:bCs/>
                <w:color w:val="000000" w:themeColor="text1"/>
                <w:sz w:val="24"/>
                <w:szCs w:val="24"/>
              </w:rPr>
              <w:t>4</w:t>
            </w:r>
            <w:r w:rsidRPr="00D816EB">
              <w:rPr>
                <w:rFonts w:ascii="Bradley Hand ITC" w:hAnsi="Bradley Hand ITC"/>
                <w:b/>
                <w:bCs/>
                <w:color w:val="000000" w:themeColor="text1"/>
                <w:sz w:val="24"/>
                <w:szCs w:val="24"/>
              </w:rPr>
              <w:t xml:space="preserve"> session. </w:t>
            </w:r>
          </w:p>
          <w:p w14:paraId="4077CF8A" w14:textId="77777777" w:rsidR="00D816EB" w:rsidRPr="00D816EB" w:rsidRDefault="00D816EB" w:rsidP="00D816EB">
            <w:pPr>
              <w:rPr>
                <w:rFonts w:ascii="Bradley Hand ITC" w:hAnsi="Bradley Hand ITC"/>
                <w:b/>
                <w:bCs/>
                <w:color w:val="000000" w:themeColor="text1"/>
                <w:sz w:val="24"/>
                <w:szCs w:val="24"/>
              </w:rPr>
            </w:pPr>
          </w:p>
          <w:p w14:paraId="4F61B6A0" w14:textId="11CD1944" w:rsidR="00D816EB" w:rsidRPr="00D816EB" w:rsidRDefault="00D816EB" w:rsidP="00D816EB">
            <w:pPr>
              <w:rPr>
                <w:rFonts w:ascii="Bradley Hand ITC" w:hAnsi="Bradley Hand ITC"/>
                <w:b/>
                <w:bCs/>
                <w:color w:val="000000" w:themeColor="text1"/>
                <w:sz w:val="24"/>
                <w:szCs w:val="24"/>
              </w:rPr>
            </w:pPr>
            <w:r w:rsidRPr="00D816EB">
              <w:rPr>
                <w:rFonts w:ascii="Bradley Hand ITC" w:hAnsi="Bradley Hand ITC"/>
                <w:b/>
                <w:bCs/>
                <w:color w:val="000000" w:themeColor="text1"/>
                <w:sz w:val="24"/>
                <w:szCs w:val="24"/>
              </w:rPr>
              <w:t xml:space="preserve">Our school comprises of 13 classes.  At present, Ms Laura Smith is the Head Teacher of Cluny Primary School and there are two part time Depute Head Teachers – Mrs Vicki Grant is 0.6 and Mrs Veronica Cunningham is 0.4. Our Senior Leadership Team have no teaching commitments. We have </w:t>
            </w:r>
            <w:r w:rsidR="00AE78F3">
              <w:rPr>
                <w:rFonts w:ascii="Bradley Hand ITC" w:hAnsi="Bradley Hand ITC"/>
                <w:b/>
                <w:bCs/>
                <w:color w:val="000000" w:themeColor="text1"/>
                <w:sz w:val="24"/>
                <w:szCs w:val="24"/>
              </w:rPr>
              <w:t>13</w:t>
            </w:r>
            <w:r w:rsidRPr="00D816EB">
              <w:rPr>
                <w:rFonts w:ascii="Bradley Hand ITC" w:hAnsi="Bradley Hand ITC"/>
                <w:b/>
                <w:bCs/>
                <w:color w:val="000000" w:themeColor="text1"/>
                <w:sz w:val="24"/>
                <w:szCs w:val="24"/>
              </w:rPr>
              <w:t xml:space="preserve"> FTE permanent class teachers, </w:t>
            </w:r>
            <w:r w:rsidR="00AE78F3">
              <w:rPr>
                <w:rFonts w:ascii="Bradley Hand ITC" w:hAnsi="Bradley Hand ITC"/>
                <w:b/>
                <w:bCs/>
                <w:color w:val="000000" w:themeColor="text1"/>
                <w:sz w:val="24"/>
                <w:szCs w:val="24"/>
              </w:rPr>
              <w:t xml:space="preserve">two NQTs, </w:t>
            </w:r>
            <w:r w:rsidRPr="00D816EB">
              <w:rPr>
                <w:rFonts w:ascii="Bradley Hand ITC" w:hAnsi="Bradley Hand ITC"/>
                <w:b/>
                <w:bCs/>
                <w:color w:val="000000" w:themeColor="text1"/>
                <w:sz w:val="24"/>
                <w:szCs w:val="24"/>
              </w:rPr>
              <w:t xml:space="preserve">a 0.6 nurture teacher and 1.5 FTE in a Support for Learning teaching role. Our support staff is made up of 3 part time classroom assistants with 39 hours and </w:t>
            </w:r>
            <w:r w:rsidR="00DB2701">
              <w:rPr>
                <w:rFonts w:ascii="Bradley Hand ITC" w:hAnsi="Bradley Hand ITC"/>
                <w:b/>
                <w:bCs/>
                <w:color w:val="000000" w:themeColor="text1"/>
                <w:sz w:val="24"/>
                <w:szCs w:val="24"/>
              </w:rPr>
              <w:t>11 f</w:t>
            </w:r>
            <w:r w:rsidRPr="00D816EB">
              <w:rPr>
                <w:rFonts w:ascii="Bradley Hand ITC" w:hAnsi="Bradley Hand ITC"/>
                <w:b/>
                <w:bCs/>
                <w:color w:val="000000" w:themeColor="text1"/>
                <w:sz w:val="24"/>
                <w:szCs w:val="24"/>
              </w:rPr>
              <w:t>ull and part</w:t>
            </w:r>
            <w:r w:rsidR="00DB2701">
              <w:rPr>
                <w:rFonts w:ascii="Bradley Hand ITC" w:hAnsi="Bradley Hand ITC"/>
                <w:b/>
                <w:bCs/>
                <w:color w:val="000000" w:themeColor="text1"/>
                <w:sz w:val="24"/>
                <w:szCs w:val="24"/>
              </w:rPr>
              <w:t xml:space="preserve"> time pupil support assistants, </w:t>
            </w:r>
            <w:r w:rsidRPr="00D816EB">
              <w:rPr>
                <w:rFonts w:ascii="Bradley Hand ITC" w:hAnsi="Bradley Hand ITC"/>
                <w:b/>
                <w:bCs/>
                <w:color w:val="000000" w:themeColor="text1"/>
                <w:sz w:val="24"/>
                <w:szCs w:val="24"/>
              </w:rPr>
              <w:t>totalling 1</w:t>
            </w:r>
            <w:r w:rsidR="00DB2701">
              <w:rPr>
                <w:rFonts w:ascii="Bradley Hand ITC" w:hAnsi="Bradley Hand ITC"/>
                <w:b/>
                <w:bCs/>
                <w:color w:val="000000" w:themeColor="text1"/>
                <w:sz w:val="24"/>
                <w:szCs w:val="24"/>
              </w:rPr>
              <w:t xml:space="preserve">65 </w:t>
            </w:r>
            <w:r w:rsidRPr="00D816EB">
              <w:rPr>
                <w:rFonts w:ascii="Bradley Hand ITC" w:hAnsi="Bradley Hand ITC"/>
                <w:b/>
                <w:bCs/>
                <w:color w:val="000000" w:themeColor="text1"/>
                <w:sz w:val="24"/>
                <w:szCs w:val="24"/>
              </w:rPr>
              <w:t xml:space="preserve">hours per week. </w:t>
            </w:r>
          </w:p>
          <w:p w14:paraId="72A7FBA1" w14:textId="77777777" w:rsidR="00D816EB" w:rsidRPr="00D816EB" w:rsidRDefault="00D816EB" w:rsidP="00D816EB">
            <w:pPr>
              <w:rPr>
                <w:rFonts w:ascii="Bradley Hand ITC" w:hAnsi="Bradley Hand ITC"/>
                <w:b/>
                <w:bCs/>
                <w:color w:val="000000" w:themeColor="text1"/>
                <w:sz w:val="24"/>
                <w:szCs w:val="24"/>
              </w:rPr>
            </w:pPr>
          </w:p>
          <w:p w14:paraId="316D31B8" w14:textId="5EB93809" w:rsidR="00D816EB" w:rsidRPr="00D816EB" w:rsidRDefault="00D816EB" w:rsidP="00D816EB">
            <w:pPr>
              <w:rPr>
                <w:rFonts w:ascii="Bradley Hand ITC" w:hAnsi="Bradley Hand ITC"/>
                <w:b/>
                <w:bCs/>
                <w:color w:val="000000" w:themeColor="text1"/>
                <w:sz w:val="24"/>
                <w:szCs w:val="24"/>
              </w:rPr>
            </w:pPr>
            <w:r w:rsidRPr="00D816EB">
              <w:rPr>
                <w:rFonts w:ascii="Bradley Hand ITC" w:hAnsi="Bradley Hand ITC"/>
                <w:b/>
                <w:bCs/>
                <w:color w:val="000000" w:themeColor="text1"/>
                <w:sz w:val="24"/>
                <w:szCs w:val="24"/>
              </w:rPr>
              <w:t xml:space="preserve">The SIMD Profile highlights that the majority of pupils attending Cluny Primary School are within the Decile Groups 5 and 8.  There is a strong fishing/off shore presence within Buckie with many families having someone that works away from home frequently.  We don’t have any school transport.  Most of our pupils live within the town.  We have good working relationships with the other Head Teachers within our ASG, as well as, central services.  We have worked well with SEBN this session to maximise </w:t>
            </w:r>
            <w:r w:rsidR="00C3256A">
              <w:rPr>
                <w:rFonts w:ascii="Bradley Hand ITC" w:hAnsi="Bradley Hand ITC"/>
                <w:b/>
                <w:bCs/>
                <w:color w:val="000000" w:themeColor="text1"/>
                <w:sz w:val="24"/>
                <w:szCs w:val="24"/>
              </w:rPr>
              <w:t>learning opportunities for those who find the school setting challenging</w:t>
            </w:r>
            <w:r w:rsidRPr="00D816EB">
              <w:rPr>
                <w:rFonts w:ascii="Bradley Hand ITC" w:hAnsi="Bradley Hand ITC"/>
                <w:b/>
                <w:bCs/>
                <w:color w:val="000000" w:themeColor="text1"/>
                <w:sz w:val="24"/>
                <w:szCs w:val="24"/>
              </w:rPr>
              <w:t>.  Our Friends of Cluny committee work well and raise funds for the school.</w:t>
            </w:r>
          </w:p>
          <w:p w14:paraId="45193EC7" w14:textId="77777777" w:rsidR="00D816EB" w:rsidRPr="00D816EB" w:rsidRDefault="00D816EB" w:rsidP="00D816EB">
            <w:pPr>
              <w:rPr>
                <w:rFonts w:ascii="Bradley Hand ITC" w:hAnsi="Bradley Hand ITC"/>
                <w:b/>
                <w:bCs/>
                <w:color w:val="000000" w:themeColor="text1"/>
                <w:sz w:val="24"/>
                <w:szCs w:val="24"/>
              </w:rPr>
            </w:pPr>
          </w:p>
          <w:p w14:paraId="37F8EE0D" w14:textId="5632A1BE" w:rsidR="00CA655F" w:rsidRPr="001A0839" w:rsidRDefault="00D816EB" w:rsidP="00E90CCA">
            <w:pPr>
              <w:rPr>
                <w:rFonts w:ascii="Bradley Hand ITC" w:hAnsi="Bradley Hand ITC"/>
                <w:b/>
                <w:bCs/>
                <w:color w:val="000000" w:themeColor="text1"/>
                <w:sz w:val="24"/>
                <w:szCs w:val="24"/>
              </w:rPr>
            </w:pPr>
            <w:r w:rsidRPr="00D816EB">
              <w:rPr>
                <w:rFonts w:ascii="Bradley Hand ITC" w:hAnsi="Bradley Hand ITC"/>
                <w:b/>
                <w:bCs/>
                <w:color w:val="000000" w:themeColor="text1"/>
                <w:sz w:val="24"/>
                <w:szCs w:val="24"/>
              </w:rPr>
              <w:t>Our attendance rates are typically good with 9</w:t>
            </w:r>
            <w:r w:rsidR="00E90CCA">
              <w:rPr>
                <w:rFonts w:ascii="Bradley Hand ITC" w:hAnsi="Bradley Hand ITC"/>
                <w:b/>
                <w:bCs/>
                <w:color w:val="000000" w:themeColor="text1"/>
                <w:sz w:val="24"/>
                <w:szCs w:val="24"/>
              </w:rPr>
              <w:t>3</w:t>
            </w:r>
            <w:r w:rsidRPr="00D816EB">
              <w:rPr>
                <w:rFonts w:ascii="Bradley Hand ITC" w:hAnsi="Bradley Hand ITC"/>
                <w:b/>
                <w:bCs/>
                <w:color w:val="000000" w:themeColor="text1"/>
                <w:sz w:val="24"/>
                <w:szCs w:val="24"/>
              </w:rPr>
              <w:t xml:space="preserve">% last session.  Authorised and unauthorised absences were </w:t>
            </w:r>
            <w:r w:rsidR="00E90CCA">
              <w:rPr>
                <w:rFonts w:ascii="Bradley Hand ITC" w:hAnsi="Bradley Hand ITC"/>
                <w:b/>
                <w:bCs/>
                <w:color w:val="000000" w:themeColor="text1"/>
                <w:sz w:val="24"/>
                <w:szCs w:val="24"/>
              </w:rPr>
              <w:t>7</w:t>
            </w:r>
            <w:r w:rsidRPr="00D816EB">
              <w:rPr>
                <w:rFonts w:ascii="Bradley Hand ITC" w:hAnsi="Bradley Hand ITC"/>
                <w:b/>
                <w:bCs/>
                <w:color w:val="000000" w:themeColor="text1"/>
                <w:sz w:val="24"/>
                <w:szCs w:val="24"/>
              </w:rPr>
              <w:t xml:space="preserve">% and we had </w:t>
            </w:r>
            <w:r w:rsidR="00E90CCA">
              <w:rPr>
                <w:rFonts w:ascii="Bradley Hand ITC" w:hAnsi="Bradley Hand ITC"/>
                <w:b/>
                <w:bCs/>
                <w:color w:val="000000" w:themeColor="text1"/>
                <w:sz w:val="24"/>
                <w:szCs w:val="24"/>
              </w:rPr>
              <w:t>one</w:t>
            </w:r>
            <w:r w:rsidRPr="00D816EB">
              <w:rPr>
                <w:rFonts w:ascii="Bradley Hand ITC" w:hAnsi="Bradley Hand ITC"/>
                <w:b/>
                <w:bCs/>
                <w:color w:val="000000" w:themeColor="text1"/>
                <w:sz w:val="24"/>
                <w:szCs w:val="24"/>
              </w:rPr>
              <w:t xml:space="preserve"> exclusion.  Our ACEL data shows high le</w:t>
            </w:r>
            <w:r w:rsidR="0046398B">
              <w:rPr>
                <w:rFonts w:ascii="Bradley Hand ITC" w:hAnsi="Bradley Hand ITC"/>
                <w:b/>
                <w:bCs/>
                <w:color w:val="000000" w:themeColor="text1"/>
                <w:sz w:val="24"/>
                <w:szCs w:val="24"/>
              </w:rPr>
              <w:t xml:space="preserve">vels of attainment within Early, </w:t>
            </w:r>
            <w:r w:rsidRPr="00D816EB">
              <w:rPr>
                <w:rFonts w:ascii="Bradley Hand ITC" w:hAnsi="Bradley Hand ITC"/>
                <w:b/>
                <w:bCs/>
                <w:color w:val="000000" w:themeColor="text1"/>
                <w:sz w:val="24"/>
                <w:szCs w:val="24"/>
              </w:rPr>
              <w:t>First</w:t>
            </w:r>
            <w:r w:rsidR="0046398B">
              <w:rPr>
                <w:rFonts w:ascii="Bradley Hand ITC" w:hAnsi="Bradley Hand ITC"/>
                <w:b/>
                <w:bCs/>
                <w:color w:val="000000" w:themeColor="text1"/>
                <w:sz w:val="24"/>
                <w:szCs w:val="24"/>
              </w:rPr>
              <w:t xml:space="preserve"> and Second</w:t>
            </w:r>
            <w:r w:rsidRPr="00D816EB">
              <w:rPr>
                <w:rFonts w:ascii="Bradley Hand ITC" w:hAnsi="Bradley Hand ITC"/>
                <w:b/>
                <w:bCs/>
                <w:color w:val="000000" w:themeColor="text1"/>
                <w:sz w:val="24"/>
                <w:szCs w:val="24"/>
              </w:rPr>
              <w:t xml:space="preserve"> Level.   </w:t>
            </w:r>
            <w:bookmarkStart w:id="0" w:name="_GoBack"/>
            <w:bookmarkEnd w:id="0"/>
          </w:p>
        </w:tc>
      </w:tr>
    </w:tbl>
    <w:p w14:paraId="5DAB6C7B" w14:textId="77777777" w:rsidR="00CA655F" w:rsidRDefault="00CA655F" w:rsidP="00796D56">
      <w:pPr>
        <w:spacing w:after="0" w:line="240" w:lineRule="auto"/>
        <w:jc w:val="center"/>
        <w:rPr>
          <w:sz w:val="10"/>
        </w:rPr>
      </w:pPr>
    </w:p>
    <w:p w14:paraId="02EB378F" w14:textId="77777777" w:rsidR="00B24B61" w:rsidRPr="00D26817" w:rsidRDefault="00B24B61" w:rsidP="00796D56">
      <w:pPr>
        <w:spacing w:after="0" w:line="240" w:lineRule="auto"/>
        <w:jc w:val="center"/>
        <w:rPr>
          <w:sz w:val="10"/>
        </w:rPr>
      </w:pPr>
    </w:p>
    <w:p w14:paraId="6A05A809" w14:textId="77777777" w:rsidR="001A0839" w:rsidRPr="000C0CC2" w:rsidRDefault="001A0839" w:rsidP="001A0839">
      <w:pPr>
        <w:spacing w:after="0" w:line="240" w:lineRule="auto"/>
        <w:rPr>
          <w:sz w:val="12"/>
        </w:rPr>
      </w:pPr>
    </w:p>
    <w:tbl>
      <w:tblPr>
        <w:tblStyle w:val="TableGrid"/>
        <w:tblW w:w="15593" w:type="dxa"/>
        <w:tblInd w:w="-5" w:type="dxa"/>
        <w:tblLook w:val="04A0" w:firstRow="1" w:lastRow="0" w:firstColumn="1" w:lastColumn="0" w:noHBand="0" w:noVBand="1"/>
      </w:tblPr>
      <w:tblGrid>
        <w:gridCol w:w="3119"/>
        <w:gridCol w:w="12474"/>
      </w:tblGrid>
      <w:tr w:rsidR="001A0839" w:rsidRPr="001A0839" w14:paraId="3136BE0F" w14:textId="77777777" w:rsidTr="001A0839">
        <w:tc>
          <w:tcPr>
            <w:tcW w:w="15593" w:type="dxa"/>
            <w:gridSpan w:val="2"/>
            <w:tcBorders>
              <w:top w:val="single" w:sz="4" w:space="0" w:color="auto"/>
            </w:tcBorders>
            <w:shd w:val="clear" w:color="auto" w:fill="000000" w:themeFill="text1"/>
          </w:tcPr>
          <w:p w14:paraId="3F5EF10D" w14:textId="77777777" w:rsidR="00CA655F" w:rsidRPr="001A0839" w:rsidRDefault="00CA655F" w:rsidP="00CA655F">
            <w:pPr>
              <w:jc w:val="center"/>
              <w:rPr>
                <w:b/>
                <w:color w:val="FFFFFF" w:themeColor="background1"/>
                <w:sz w:val="32"/>
                <w:szCs w:val="24"/>
              </w:rPr>
            </w:pPr>
            <w:r w:rsidRPr="001A0839">
              <w:rPr>
                <w:b/>
                <w:color w:val="FFFFFF" w:themeColor="background1"/>
                <w:sz w:val="44"/>
                <w:szCs w:val="24"/>
              </w:rPr>
              <w:lastRenderedPageBreak/>
              <w:t>Priority 1</w:t>
            </w:r>
          </w:p>
        </w:tc>
      </w:tr>
      <w:tr w:rsidR="00CA655F" w:rsidRPr="00CA3833" w14:paraId="1E25B17B" w14:textId="77777777" w:rsidTr="00CA655F">
        <w:trPr>
          <w:trHeight w:val="524"/>
        </w:trPr>
        <w:tc>
          <w:tcPr>
            <w:tcW w:w="15593" w:type="dxa"/>
            <w:gridSpan w:val="2"/>
            <w:shd w:val="clear" w:color="auto" w:fill="FFFFFF" w:themeFill="background1"/>
            <w:vAlign w:val="center"/>
          </w:tcPr>
          <w:p w14:paraId="05A5318F" w14:textId="1FEBF639" w:rsidR="00CA655F" w:rsidRPr="00CA655F" w:rsidRDefault="00A159A4" w:rsidP="00CA655F">
            <w:pPr>
              <w:jc w:val="center"/>
              <w:rPr>
                <w:rFonts w:ascii="Bradley Hand ITC" w:hAnsi="Bradley Hand ITC"/>
                <w:b/>
                <w:color w:val="000000" w:themeColor="text1"/>
                <w:sz w:val="28"/>
              </w:rPr>
            </w:pPr>
            <w:r>
              <w:rPr>
                <w:rFonts w:ascii="Bradley Hand ITC" w:hAnsi="Bradley Hand ITC"/>
                <w:b/>
                <w:color w:val="000000" w:themeColor="text1"/>
                <w:sz w:val="28"/>
              </w:rPr>
              <w:t>Leadership at all Levels</w:t>
            </w:r>
          </w:p>
        </w:tc>
      </w:tr>
      <w:tr w:rsidR="001454B6" w:rsidRPr="00CA3833" w14:paraId="62D6F46B" w14:textId="77777777" w:rsidTr="00E852F2">
        <w:trPr>
          <w:trHeight w:val="862"/>
        </w:trPr>
        <w:tc>
          <w:tcPr>
            <w:tcW w:w="3119" w:type="dxa"/>
            <w:shd w:val="clear" w:color="auto" w:fill="000000" w:themeFill="text1"/>
            <w:vAlign w:val="center"/>
          </w:tcPr>
          <w:p w14:paraId="75987B4B" w14:textId="77777777" w:rsidR="001454B6" w:rsidRDefault="001454B6" w:rsidP="001454B6">
            <w:pPr>
              <w:jc w:val="center"/>
              <w:rPr>
                <w:b/>
                <w:sz w:val="24"/>
              </w:rPr>
            </w:pPr>
            <w:r>
              <w:rPr>
                <w:b/>
                <w:sz w:val="24"/>
              </w:rPr>
              <w:t xml:space="preserve">Key links to </w:t>
            </w:r>
          </w:p>
          <w:p w14:paraId="4985D998" w14:textId="77777777" w:rsidR="001454B6" w:rsidRDefault="001454B6" w:rsidP="001454B6">
            <w:pPr>
              <w:jc w:val="center"/>
              <w:rPr>
                <w:b/>
                <w:sz w:val="24"/>
              </w:rPr>
            </w:pPr>
            <w:r>
              <w:rPr>
                <w:b/>
                <w:sz w:val="24"/>
              </w:rPr>
              <w:t>Moray Education</w:t>
            </w:r>
          </w:p>
          <w:p w14:paraId="16B30F18" w14:textId="77777777" w:rsidR="001454B6" w:rsidRPr="00644A04" w:rsidRDefault="001454B6" w:rsidP="001454B6">
            <w:pPr>
              <w:jc w:val="center"/>
              <w:rPr>
                <w:b/>
                <w:sz w:val="24"/>
              </w:rPr>
            </w:pPr>
            <w:r>
              <w:rPr>
                <w:b/>
                <w:sz w:val="24"/>
              </w:rPr>
              <w:t>Priority Area(s):</w:t>
            </w:r>
          </w:p>
        </w:tc>
        <w:tc>
          <w:tcPr>
            <w:tcW w:w="12474" w:type="dxa"/>
            <w:shd w:val="clear" w:color="auto" w:fill="FFFFFF" w:themeFill="background1"/>
            <w:vAlign w:val="center"/>
          </w:tcPr>
          <w:p w14:paraId="34D28D31" w14:textId="77777777" w:rsidR="001454B6" w:rsidRPr="00297AEF" w:rsidRDefault="001454B6" w:rsidP="001454B6">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1045820784"/>
                <w14:checkbox>
                  <w14:checked w14:val="0"/>
                  <w14:checkedState w14:val="2612" w14:font="MS Gothic"/>
                  <w14:uncheckedState w14:val="2610" w14:font="MS Gothic"/>
                </w14:checkbox>
              </w:sdtPr>
              <w:sdtEndPr/>
              <w:sdtContent>
                <w:r>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859657304"/>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Curriculum</w:t>
            </w:r>
          </w:p>
          <w:p w14:paraId="1648FB41" w14:textId="33C178D1" w:rsidR="001454B6" w:rsidRPr="00944ED7" w:rsidRDefault="001454B6" w:rsidP="001454B6">
            <w:pPr>
              <w:tabs>
                <w:tab w:val="left" w:pos="2018"/>
                <w:tab w:val="left" w:pos="6412"/>
              </w:tabs>
              <w:jc w:val="both"/>
              <w:rPr>
                <w:sz w:val="20"/>
              </w:rPr>
            </w:pPr>
            <w:r w:rsidRPr="00297AEF">
              <w:rPr>
                <w:rFonts w:ascii="Calibri" w:hAnsi="Calibri" w:cs="Calibri"/>
                <w:sz w:val="20"/>
              </w:rPr>
              <w:tab/>
            </w:r>
            <w:sdt>
              <w:sdtPr>
                <w:rPr>
                  <w:rFonts w:ascii="Calibri" w:hAnsi="Calibri" w:cs="Calibri"/>
                  <w:sz w:val="20"/>
                </w:rPr>
                <w:id w:val="1190804576"/>
                <w14:checkbox>
                  <w14:checked w14:val="1"/>
                  <w14:checkedState w14:val="2612" w14:font="MS Gothic"/>
                  <w14:uncheckedState w14:val="2610" w14:font="MS Gothic"/>
                </w14:checkbox>
              </w:sdtPr>
              <w:sdtEndPr/>
              <w:sdtContent>
                <w:r w:rsidR="00A159A4">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1966847897"/>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5A39BBE3" w14:textId="77777777" w:rsidR="00796D56" w:rsidRPr="00130311" w:rsidRDefault="00796D56" w:rsidP="00796D56">
      <w:pPr>
        <w:spacing w:after="0" w:line="240" w:lineRule="auto"/>
        <w:rPr>
          <w:sz w:val="8"/>
        </w:rPr>
      </w:pPr>
    </w:p>
    <w:tbl>
      <w:tblPr>
        <w:tblStyle w:val="TableGrid"/>
        <w:tblW w:w="15650" w:type="dxa"/>
        <w:tblLook w:val="04A0" w:firstRow="1" w:lastRow="0" w:firstColumn="1" w:lastColumn="0" w:noHBand="0" w:noVBand="1"/>
      </w:tblPr>
      <w:tblGrid>
        <w:gridCol w:w="6374"/>
        <w:gridCol w:w="2977"/>
        <w:gridCol w:w="142"/>
        <w:gridCol w:w="3685"/>
        <w:gridCol w:w="142"/>
        <w:gridCol w:w="760"/>
        <w:gridCol w:w="799"/>
        <w:gridCol w:w="771"/>
      </w:tblGrid>
      <w:tr w:rsidR="00F1352F" w:rsidRPr="00130311" w14:paraId="0BFE588A" w14:textId="77777777" w:rsidTr="00F1352F">
        <w:tc>
          <w:tcPr>
            <w:tcW w:w="6374" w:type="dxa"/>
            <w:shd w:val="clear" w:color="auto" w:fill="000000" w:themeFill="text1"/>
          </w:tcPr>
          <w:p w14:paraId="1B42B2C9" w14:textId="77777777" w:rsidR="00130311" w:rsidRPr="00130311" w:rsidRDefault="00F729EB" w:rsidP="00130311">
            <w:pPr>
              <w:jc w:val="center"/>
              <w:rPr>
                <w:b/>
                <w:sz w:val="24"/>
                <w:szCs w:val="24"/>
              </w:rPr>
            </w:pPr>
            <w:r>
              <w:rPr>
                <w:b/>
                <w:sz w:val="24"/>
                <w:szCs w:val="24"/>
              </w:rPr>
              <w:t>NIF Priorities</w:t>
            </w:r>
            <w:r w:rsidR="00CA0479">
              <w:rPr>
                <w:b/>
                <w:sz w:val="24"/>
                <w:szCs w:val="24"/>
              </w:rPr>
              <w:t>:</w:t>
            </w:r>
          </w:p>
        </w:tc>
        <w:tc>
          <w:tcPr>
            <w:tcW w:w="2977" w:type="dxa"/>
            <w:shd w:val="clear" w:color="auto" w:fill="000000" w:themeFill="text1"/>
          </w:tcPr>
          <w:p w14:paraId="55E7BC18" w14:textId="77777777" w:rsidR="00130311" w:rsidRPr="00130311" w:rsidRDefault="00F729EB" w:rsidP="00130311">
            <w:pPr>
              <w:jc w:val="center"/>
              <w:rPr>
                <w:b/>
                <w:sz w:val="24"/>
                <w:szCs w:val="24"/>
              </w:rPr>
            </w:pPr>
            <w:r>
              <w:rPr>
                <w:b/>
                <w:sz w:val="24"/>
                <w:szCs w:val="24"/>
              </w:rPr>
              <w:t>NIF Drivers</w:t>
            </w:r>
            <w:r w:rsidR="00CA0479">
              <w:rPr>
                <w:b/>
                <w:sz w:val="24"/>
                <w:szCs w:val="24"/>
              </w:rPr>
              <w:t>:</w:t>
            </w:r>
          </w:p>
        </w:tc>
        <w:tc>
          <w:tcPr>
            <w:tcW w:w="3827" w:type="dxa"/>
            <w:gridSpan w:val="2"/>
            <w:shd w:val="clear" w:color="auto" w:fill="000000" w:themeFill="text1"/>
          </w:tcPr>
          <w:p w14:paraId="02097693" w14:textId="77777777" w:rsidR="00130311" w:rsidRPr="00130311" w:rsidRDefault="004208A1" w:rsidP="00130311">
            <w:pPr>
              <w:jc w:val="center"/>
              <w:rPr>
                <w:b/>
                <w:sz w:val="24"/>
                <w:szCs w:val="24"/>
              </w:rPr>
            </w:pPr>
            <w:r>
              <w:rPr>
                <w:b/>
                <w:sz w:val="24"/>
                <w:szCs w:val="24"/>
              </w:rPr>
              <w:t>Children’s Services Plan</w:t>
            </w:r>
            <w:r w:rsidR="00CA0479">
              <w:rPr>
                <w:b/>
                <w:sz w:val="24"/>
                <w:szCs w:val="24"/>
              </w:rPr>
              <w:t>:</w:t>
            </w:r>
          </w:p>
        </w:tc>
        <w:tc>
          <w:tcPr>
            <w:tcW w:w="2472" w:type="dxa"/>
            <w:gridSpan w:val="4"/>
            <w:shd w:val="clear" w:color="auto" w:fill="000000" w:themeFill="text1"/>
          </w:tcPr>
          <w:p w14:paraId="02054475" w14:textId="77777777" w:rsidR="00130311" w:rsidRPr="00130311" w:rsidRDefault="004208A1" w:rsidP="00130311">
            <w:pPr>
              <w:jc w:val="center"/>
              <w:rPr>
                <w:b/>
                <w:sz w:val="24"/>
                <w:szCs w:val="24"/>
              </w:rPr>
            </w:pPr>
            <w:r>
              <w:rPr>
                <w:b/>
                <w:sz w:val="24"/>
                <w:szCs w:val="24"/>
              </w:rPr>
              <w:t>HGIOS?4 QIs</w:t>
            </w:r>
            <w:r w:rsidR="00CA0479">
              <w:rPr>
                <w:b/>
                <w:sz w:val="24"/>
                <w:szCs w:val="24"/>
              </w:rPr>
              <w:t>:</w:t>
            </w:r>
          </w:p>
        </w:tc>
      </w:tr>
      <w:tr w:rsidR="000C0CC2" w:rsidRPr="004208A1" w14:paraId="46D5A76D" w14:textId="77777777" w:rsidTr="000C0CC2">
        <w:trPr>
          <w:trHeight w:val="1450"/>
        </w:trPr>
        <w:tc>
          <w:tcPr>
            <w:tcW w:w="6374" w:type="dxa"/>
            <w:vAlign w:val="center"/>
          </w:tcPr>
          <w:p w14:paraId="27107989" w14:textId="77777777" w:rsidR="000C0CC2" w:rsidRDefault="00E90CCA" w:rsidP="000C0CC2">
            <w:pPr>
              <w:tabs>
                <w:tab w:val="left" w:pos="313"/>
              </w:tabs>
              <w:rPr>
                <w:rFonts w:ascii="Calibri" w:hAnsi="Calibri" w:cs="Calibri"/>
                <w:sz w:val="18"/>
              </w:rPr>
            </w:pPr>
            <w:sdt>
              <w:sdtPr>
                <w:rPr>
                  <w:rFonts w:ascii="Calibri" w:hAnsi="Calibri" w:cs="Calibri"/>
                  <w:sz w:val="18"/>
                </w:rPr>
                <w:id w:val="366644556"/>
                <w14:checkbox>
                  <w14:checked w14:val="0"/>
                  <w14:checkedState w14:val="2612" w14:font="MS Gothic"/>
                  <w14:uncheckedState w14:val="2610" w14:font="MS Gothic"/>
                </w14:checkbox>
              </w:sdtPr>
              <w:sdtEndPr/>
              <w:sdtContent>
                <w:r w:rsidR="000C0CC2">
                  <w:rPr>
                    <w:rFonts w:ascii="MS Gothic" w:eastAsia="MS Gothic" w:hAnsi="MS Gothic" w:cs="Calibri" w:hint="eastAsia"/>
                    <w:sz w:val="18"/>
                  </w:rPr>
                  <w:t>☐</w:t>
                </w:r>
              </w:sdtContent>
            </w:sdt>
            <w:r w:rsidR="000C0CC2" w:rsidRPr="00D13C83">
              <w:rPr>
                <w:rFonts w:ascii="Calibri" w:hAnsi="Calibri" w:cs="Calibri"/>
                <w:sz w:val="18"/>
              </w:rPr>
              <w:tab/>
            </w:r>
            <w:r w:rsidR="000C0CC2">
              <w:rPr>
                <w:rFonts w:ascii="Calibri" w:hAnsi="Calibri" w:cs="Calibri"/>
                <w:sz w:val="18"/>
              </w:rPr>
              <w:t>Placing human rights and needs of every child and young person at centre</w:t>
            </w:r>
          </w:p>
          <w:p w14:paraId="3E134AB2" w14:textId="77777777" w:rsidR="000C0CC2" w:rsidRDefault="00E90CCA" w:rsidP="000C0CC2">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46260839"/>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Segoe UI Symbol" w:eastAsia="MS Gothic" w:hAnsi="Segoe UI Symbol" w:cs="Segoe UI Symbol"/>
                <w:sz w:val="18"/>
              </w:rPr>
              <w:t xml:space="preserve">   </w:t>
            </w:r>
            <w:r w:rsidR="000C0CC2" w:rsidRPr="00D13C83">
              <w:rPr>
                <w:rFonts w:ascii="Calibri" w:hAnsi="Calibri" w:cs="Calibri"/>
                <w:sz w:val="18"/>
              </w:rPr>
              <w:t>Improvement in children and young people’s health and wellbeing</w:t>
            </w:r>
          </w:p>
          <w:p w14:paraId="052564E9" w14:textId="6C9E922B" w:rsidR="000C0CC2" w:rsidRPr="00D13C83" w:rsidRDefault="00E90CCA" w:rsidP="000C0CC2">
            <w:pPr>
              <w:tabs>
                <w:tab w:val="left" w:pos="313"/>
              </w:tabs>
              <w:rPr>
                <w:rFonts w:ascii="Calibri" w:hAnsi="Calibri" w:cs="Calibri"/>
                <w:sz w:val="18"/>
              </w:rPr>
            </w:pPr>
            <w:sdt>
              <w:sdtPr>
                <w:rPr>
                  <w:rFonts w:ascii="Segoe UI Symbol" w:eastAsia="MS Gothic" w:hAnsi="Segoe UI Symbol" w:cs="Segoe UI Symbol"/>
                  <w:sz w:val="18"/>
                </w:rPr>
                <w:id w:val="-123623"/>
                <w14:checkbox>
                  <w14:checked w14:val="1"/>
                  <w14:checkedState w14:val="2612" w14:font="MS Gothic"/>
                  <w14:uncheckedState w14:val="2610" w14:font="MS Gothic"/>
                </w14:checkbox>
              </w:sdtPr>
              <w:sdtEndPr/>
              <w:sdtContent>
                <w:r w:rsidR="00A159A4">
                  <w:rPr>
                    <w:rFonts w:ascii="MS Gothic" w:eastAsia="MS Gothic" w:hAnsi="MS Gothic" w:cs="Segoe UI Symbol" w:hint="eastAsia"/>
                    <w:sz w:val="18"/>
                  </w:rPr>
                  <w:t>☒</w:t>
                </w:r>
              </w:sdtContent>
            </w:sdt>
            <w:r w:rsidR="000C0CC2" w:rsidRPr="00D13C83">
              <w:rPr>
                <w:rFonts w:ascii="Calibri" w:hAnsi="Calibri" w:cs="Calibri"/>
                <w:sz w:val="18"/>
              </w:rPr>
              <w:tab/>
              <w:t>Closing the attainment gap between the most and least disadvantaged children</w:t>
            </w:r>
          </w:p>
          <w:p w14:paraId="069CF4BF" w14:textId="1A53362A" w:rsidR="000C0CC2" w:rsidRDefault="00E90CCA" w:rsidP="000C0CC2">
            <w:pPr>
              <w:tabs>
                <w:tab w:val="left" w:pos="313"/>
              </w:tabs>
              <w:rPr>
                <w:rFonts w:ascii="Calibri" w:hAnsi="Calibri" w:cs="Calibri"/>
                <w:sz w:val="18"/>
              </w:rPr>
            </w:pPr>
            <w:sdt>
              <w:sdtPr>
                <w:rPr>
                  <w:rFonts w:ascii="Segoe UI Symbol" w:eastAsia="MS Gothic" w:hAnsi="Segoe UI Symbol" w:cs="Segoe UI Symbol"/>
                  <w:sz w:val="18"/>
                </w:rPr>
                <w:id w:val="-1736390589"/>
                <w14:checkbox>
                  <w14:checked w14:val="1"/>
                  <w14:checkedState w14:val="2612" w14:font="MS Gothic"/>
                  <w14:uncheckedState w14:val="2610" w14:font="MS Gothic"/>
                </w14:checkbox>
              </w:sdtPr>
              <w:sdtEndPr/>
              <w:sdtContent>
                <w:r w:rsidR="00A159A4">
                  <w:rPr>
                    <w:rFonts w:ascii="MS Gothic" w:eastAsia="MS Gothic" w:hAnsi="MS Gothic" w:cs="Segoe UI Symbol" w:hint="eastAsia"/>
                    <w:sz w:val="18"/>
                  </w:rPr>
                  <w:t>☒</w:t>
                </w:r>
              </w:sdtContent>
            </w:sdt>
            <w:r w:rsidR="000C0CC2" w:rsidRPr="00D13C83">
              <w:rPr>
                <w:rFonts w:ascii="Calibri" w:hAnsi="Calibri" w:cs="Calibri"/>
                <w:sz w:val="18"/>
              </w:rPr>
              <w:tab/>
              <w:t>Improvement in skills and sus</w:t>
            </w:r>
            <w:r w:rsidR="000C0CC2">
              <w:rPr>
                <w:rFonts w:ascii="Calibri" w:hAnsi="Calibri" w:cs="Calibri"/>
                <w:sz w:val="18"/>
              </w:rPr>
              <w:t xml:space="preserve">tained, positive school leaver </w:t>
            </w:r>
            <w:r w:rsidR="000C0CC2" w:rsidRPr="00D13C83">
              <w:rPr>
                <w:rFonts w:ascii="Calibri" w:hAnsi="Calibri" w:cs="Calibri"/>
                <w:sz w:val="18"/>
              </w:rPr>
              <w:t xml:space="preserve">destinations for all </w:t>
            </w:r>
            <w:r w:rsidR="000C0CC2">
              <w:rPr>
                <w:rFonts w:ascii="Calibri" w:hAnsi="Calibri" w:cs="Calibri"/>
                <w:sz w:val="18"/>
              </w:rPr>
              <w:tab/>
            </w:r>
            <w:r w:rsidR="000C0CC2" w:rsidRPr="00D13C83">
              <w:rPr>
                <w:rFonts w:ascii="Calibri" w:hAnsi="Calibri" w:cs="Calibri"/>
                <w:sz w:val="18"/>
              </w:rPr>
              <w:t>young people</w:t>
            </w:r>
          </w:p>
          <w:p w14:paraId="6690AEE6" w14:textId="4E65FC68" w:rsidR="000C0CC2" w:rsidRPr="004208A1" w:rsidRDefault="00E90CCA" w:rsidP="000C0CC2">
            <w:pPr>
              <w:tabs>
                <w:tab w:val="left" w:pos="313"/>
              </w:tabs>
              <w:rPr>
                <w:sz w:val="16"/>
                <w:szCs w:val="24"/>
              </w:rPr>
            </w:pPr>
            <w:sdt>
              <w:sdtPr>
                <w:rPr>
                  <w:rFonts w:ascii="Segoe UI Symbol" w:eastAsia="MS Gothic" w:hAnsi="Segoe UI Symbol" w:cs="Segoe UI Symbol"/>
                  <w:sz w:val="18"/>
                </w:rPr>
                <w:id w:val="396943545"/>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Segoe UI Symbol" w:eastAsia="MS Gothic" w:hAnsi="Segoe UI Symbol" w:cs="Segoe UI Symbol"/>
                <w:sz w:val="18"/>
              </w:rPr>
              <w:tab/>
            </w:r>
            <w:r w:rsidR="000C0CC2" w:rsidRPr="00D13C83">
              <w:rPr>
                <w:rFonts w:ascii="Calibri" w:hAnsi="Calibri" w:cs="Calibri"/>
                <w:sz w:val="18"/>
              </w:rPr>
              <w:t>Improvements in attainment, particularly in Literacy and Numeracy</w:t>
            </w:r>
          </w:p>
        </w:tc>
        <w:tc>
          <w:tcPr>
            <w:tcW w:w="3119" w:type="dxa"/>
            <w:gridSpan w:val="2"/>
            <w:vAlign w:val="center"/>
          </w:tcPr>
          <w:p w14:paraId="4317F16B" w14:textId="2766C4ED" w:rsidR="000C0CC2" w:rsidRPr="00D13C83" w:rsidRDefault="00E90CCA" w:rsidP="000C0CC2">
            <w:pPr>
              <w:tabs>
                <w:tab w:val="left" w:pos="317"/>
              </w:tabs>
              <w:rPr>
                <w:rFonts w:ascii="Calibri" w:hAnsi="Calibri" w:cs="Calibri"/>
                <w:sz w:val="18"/>
              </w:rPr>
            </w:pPr>
            <w:sdt>
              <w:sdtPr>
                <w:rPr>
                  <w:rFonts w:ascii="Segoe UI Symbol" w:eastAsia="MS Gothic" w:hAnsi="Segoe UI Symbol" w:cs="Segoe UI Symbol"/>
                  <w:sz w:val="18"/>
                </w:rPr>
                <w:id w:val="2015341316"/>
                <w14:checkbox>
                  <w14:checked w14:val="1"/>
                  <w14:checkedState w14:val="2612" w14:font="MS Gothic"/>
                  <w14:uncheckedState w14:val="2610" w14:font="MS Gothic"/>
                </w14:checkbox>
              </w:sdtPr>
              <w:sdtEndPr/>
              <w:sdtContent>
                <w:r w:rsidR="00A159A4">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w:t>
            </w:r>
            <w:r w:rsidR="000C0CC2" w:rsidRPr="00D13C83">
              <w:rPr>
                <w:rFonts w:ascii="Calibri" w:hAnsi="Calibri" w:cs="Calibri"/>
                <w:sz w:val="18"/>
              </w:rPr>
              <w:t xml:space="preserve"> Leadership</w:t>
            </w:r>
          </w:p>
          <w:p w14:paraId="08957B8D" w14:textId="7D3207A1" w:rsidR="000C0CC2" w:rsidRPr="00D13C83" w:rsidRDefault="00E90CCA" w:rsidP="000C0CC2">
            <w:pPr>
              <w:tabs>
                <w:tab w:val="left" w:pos="317"/>
              </w:tabs>
              <w:rPr>
                <w:rFonts w:ascii="Calibri" w:hAnsi="Calibri" w:cs="Calibri"/>
                <w:sz w:val="18"/>
              </w:rPr>
            </w:pPr>
            <w:sdt>
              <w:sdtPr>
                <w:rPr>
                  <w:rFonts w:ascii="Segoe UI Symbol" w:eastAsia="MS Gothic" w:hAnsi="Segoe UI Symbol" w:cs="Segoe UI Symbol"/>
                  <w:sz w:val="18"/>
                </w:rPr>
                <w:id w:val="687715612"/>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Teacher and practitioner </w:t>
            </w:r>
            <w:r w:rsidR="000C0CC2">
              <w:rPr>
                <w:rFonts w:ascii="Calibri" w:hAnsi="Calibri" w:cs="Calibri"/>
                <w:sz w:val="18"/>
              </w:rPr>
              <w:tab/>
              <w:t>p</w:t>
            </w:r>
            <w:r w:rsidR="000C0CC2" w:rsidRPr="00D13C83">
              <w:rPr>
                <w:rFonts w:ascii="Calibri" w:hAnsi="Calibri" w:cs="Calibri"/>
                <w:sz w:val="18"/>
              </w:rPr>
              <w:t>rofessionalism</w:t>
            </w:r>
          </w:p>
          <w:p w14:paraId="69B1965A" w14:textId="6F2133AF" w:rsidR="000C0CC2" w:rsidRPr="00D13C83" w:rsidRDefault="00E90CCA" w:rsidP="000C0CC2">
            <w:pPr>
              <w:tabs>
                <w:tab w:val="left" w:pos="317"/>
              </w:tabs>
              <w:rPr>
                <w:rFonts w:ascii="Calibri" w:hAnsi="Calibri" w:cs="Calibri"/>
                <w:sz w:val="18"/>
              </w:rPr>
            </w:pPr>
            <w:sdt>
              <w:sdtPr>
                <w:rPr>
                  <w:rFonts w:ascii="Segoe UI Symbol" w:eastAsia="MS Gothic" w:hAnsi="Segoe UI Symbol" w:cs="Segoe UI Symbol"/>
                  <w:sz w:val="18"/>
                </w:rPr>
                <w:id w:val="1157422160"/>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Parent/carer involvement and </w:t>
            </w:r>
            <w:r w:rsidR="000C0CC2">
              <w:rPr>
                <w:rFonts w:ascii="Calibri" w:hAnsi="Calibri" w:cs="Calibri"/>
                <w:sz w:val="18"/>
              </w:rPr>
              <w:tab/>
              <w:t>e</w:t>
            </w:r>
            <w:r w:rsidR="000C0CC2" w:rsidRPr="00D13C83">
              <w:rPr>
                <w:rFonts w:ascii="Calibri" w:hAnsi="Calibri" w:cs="Calibri"/>
                <w:sz w:val="18"/>
              </w:rPr>
              <w:t>ngagement</w:t>
            </w:r>
          </w:p>
          <w:p w14:paraId="5CE1FB7F" w14:textId="67C8A8DF" w:rsidR="000C0CC2" w:rsidRPr="00D13C83" w:rsidRDefault="00E90CCA" w:rsidP="000C0CC2">
            <w:pPr>
              <w:tabs>
                <w:tab w:val="left" w:pos="317"/>
              </w:tabs>
              <w:rPr>
                <w:rFonts w:ascii="Calibri" w:hAnsi="Calibri" w:cs="Calibri"/>
                <w:sz w:val="18"/>
              </w:rPr>
            </w:pPr>
            <w:sdt>
              <w:sdtPr>
                <w:rPr>
                  <w:rFonts w:ascii="Segoe UI Symbol" w:eastAsia="MS Gothic" w:hAnsi="Segoe UI Symbol" w:cs="Segoe UI Symbol"/>
                  <w:sz w:val="18"/>
                </w:rPr>
                <w:id w:val="1594662122"/>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t>Curriculum and assessment</w:t>
            </w:r>
          </w:p>
          <w:p w14:paraId="647A1A31" w14:textId="18036D39" w:rsidR="000C0CC2" w:rsidRPr="00D13C83" w:rsidRDefault="00E90CCA" w:rsidP="000C0CC2">
            <w:pPr>
              <w:tabs>
                <w:tab w:val="left" w:pos="317"/>
              </w:tabs>
              <w:rPr>
                <w:rFonts w:ascii="Calibri" w:hAnsi="Calibri" w:cs="Calibri"/>
                <w:sz w:val="18"/>
              </w:rPr>
            </w:pPr>
            <w:sdt>
              <w:sdtPr>
                <w:rPr>
                  <w:rFonts w:ascii="Segoe UI Symbol" w:eastAsia="MS Gothic" w:hAnsi="Segoe UI Symbol" w:cs="Segoe UI Symbol"/>
                  <w:sz w:val="18"/>
                </w:rPr>
                <w:id w:val="745383238"/>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 Improvement</w:t>
            </w:r>
          </w:p>
          <w:p w14:paraId="25DEB763" w14:textId="5681E0FF" w:rsidR="000C0CC2" w:rsidRPr="004208A1" w:rsidRDefault="00E90CCA" w:rsidP="000C0CC2">
            <w:pPr>
              <w:tabs>
                <w:tab w:val="left" w:pos="317"/>
              </w:tabs>
              <w:rPr>
                <w:sz w:val="16"/>
                <w:szCs w:val="24"/>
              </w:rPr>
            </w:pPr>
            <w:sdt>
              <w:sdtPr>
                <w:rPr>
                  <w:rFonts w:ascii="Segoe UI Symbol" w:eastAsia="MS Gothic" w:hAnsi="Segoe UI Symbol" w:cs="Segoe UI Symbol"/>
                  <w:sz w:val="18"/>
                </w:rPr>
                <w:id w:val="-494796274"/>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Performance Information</w:t>
            </w:r>
          </w:p>
        </w:tc>
        <w:tc>
          <w:tcPr>
            <w:tcW w:w="3827" w:type="dxa"/>
            <w:gridSpan w:val="2"/>
            <w:vAlign w:val="center"/>
          </w:tcPr>
          <w:p w14:paraId="6D4EF8D5" w14:textId="32CC632E" w:rsidR="000C0CC2" w:rsidRPr="00F1352F" w:rsidRDefault="00E90CCA" w:rsidP="000C0CC2">
            <w:pPr>
              <w:rPr>
                <w:sz w:val="18"/>
                <w:szCs w:val="24"/>
              </w:rPr>
            </w:pPr>
            <w:sdt>
              <w:sdtPr>
                <w:rPr>
                  <w:sz w:val="18"/>
                  <w:szCs w:val="24"/>
                </w:rPr>
                <w:id w:val="-1252662585"/>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Pr>
                <w:sz w:val="18"/>
                <w:szCs w:val="24"/>
              </w:rPr>
              <w:t xml:space="preserve"> </w:t>
            </w:r>
            <w:r w:rsidR="000C0CC2" w:rsidRPr="00F1352F">
              <w:rPr>
                <w:sz w:val="18"/>
                <w:szCs w:val="24"/>
                <w:u w:val="single"/>
              </w:rPr>
              <w:t>Priority 1</w:t>
            </w:r>
            <w:r w:rsidR="000C0CC2" w:rsidRPr="00F1352F">
              <w:rPr>
                <w:sz w:val="18"/>
                <w:szCs w:val="24"/>
              </w:rPr>
              <w:t xml:space="preserve"> – </w:t>
            </w:r>
            <w:r w:rsidR="000C0CC2">
              <w:rPr>
                <w:sz w:val="18"/>
                <w:szCs w:val="24"/>
              </w:rPr>
              <w:t>Improve Wellbeing</w:t>
            </w:r>
          </w:p>
          <w:p w14:paraId="09AD0263" w14:textId="77777777" w:rsidR="000C0CC2" w:rsidRPr="00F1352F" w:rsidRDefault="00E90CCA" w:rsidP="000C0CC2">
            <w:pPr>
              <w:rPr>
                <w:sz w:val="18"/>
                <w:szCs w:val="24"/>
              </w:rPr>
            </w:pPr>
            <w:sdt>
              <w:sdtPr>
                <w:rPr>
                  <w:sz w:val="18"/>
                  <w:szCs w:val="24"/>
                </w:rPr>
                <w:id w:val="1264107592"/>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2</w:t>
            </w:r>
            <w:r w:rsidR="000C0CC2" w:rsidRPr="00F1352F">
              <w:rPr>
                <w:sz w:val="18"/>
                <w:szCs w:val="24"/>
              </w:rPr>
              <w:t xml:space="preserve"> – </w:t>
            </w:r>
            <w:r w:rsidR="000C0CC2">
              <w:rPr>
                <w:sz w:val="18"/>
                <w:szCs w:val="24"/>
              </w:rPr>
              <w:t>Safeguarding</w:t>
            </w:r>
          </w:p>
          <w:p w14:paraId="4D413EF2" w14:textId="04605068" w:rsidR="000C0CC2" w:rsidRDefault="00E90CCA" w:rsidP="000C0CC2">
            <w:pPr>
              <w:rPr>
                <w:sz w:val="18"/>
                <w:szCs w:val="24"/>
              </w:rPr>
            </w:pPr>
            <w:sdt>
              <w:sdtPr>
                <w:rPr>
                  <w:sz w:val="18"/>
                  <w:szCs w:val="24"/>
                </w:rPr>
                <w:id w:val="-172885913"/>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3</w:t>
            </w:r>
            <w:r w:rsidR="000C0CC2" w:rsidRPr="00F1352F">
              <w:rPr>
                <w:sz w:val="18"/>
                <w:szCs w:val="24"/>
              </w:rPr>
              <w:t xml:space="preserve"> – </w:t>
            </w:r>
            <w:r w:rsidR="000C0CC2">
              <w:rPr>
                <w:sz w:val="18"/>
                <w:szCs w:val="24"/>
              </w:rPr>
              <w:t>Poverty</w:t>
            </w:r>
          </w:p>
          <w:p w14:paraId="5B189F7B" w14:textId="77777777" w:rsidR="000C0CC2" w:rsidRDefault="00E90CCA" w:rsidP="000C0CC2">
            <w:pPr>
              <w:rPr>
                <w:sz w:val="18"/>
                <w:szCs w:val="24"/>
              </w:rPr>
            </w:pPr>
            <w:sdt>
              <w:sdtPr>
                <w:rPr>
                  <w:sz w:val="18"/>
                  <w:szCs w:val="24"/>
                </w:rPr>
                <w:id w:val="12752166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w:t>
            </w:r>
            <w:r w:rsidR="000C0CC2">
              <w:rPr>
                <w:sz w:val="18"/>
                <w:szCs w:val="24"/>
                <w:u w:val="single"/>
              </w:rPr>
              <w:t xml:space="preserve"> 4</w:t>
            </w:r>
            <w:r w:rsidR="000C0CC2" w:rsidRPr="00F1352F">
              <w:rPr>
                <w:sz w:val="18"/>
                <w:szCs w:val="24"/>
              </w:rPr>
              <w:t xml:space="preserve"> – </w:t>
            </w:r>
            <w:r w:rsidR="000C0CC2">
              <w:rPr>
                <w:sz w:val="18"/>
                <w:szCs w:val="24"/>
              </w:rPr>
              <w:t>Corporate Parenting</w:t>
            </w:r>
          </w:p>
          <w:p w14:paraId="41C8F396" w14:textId="7F6553DB" w:rsidR="000C0CC2" w:rsidRPr="00005323" w:rsidRDefault="000C0CC2" w:rsidP="000C0CC2">
            <w:pPr>
              <w:tabs>
                <w:tab w:val="left" w:pos="593"/>
              </w:tabs>
              <w:rPr>
                <w:i/>
                <w:sz w:val="16"/>
                <w:szCs w:val="24"/>
              </w:rPr>
            </w:pPr>
          </w:p>
        </w:tc>
        <w:tc>
          <w:tcPr>
            <w:tcW w:w="760" w:type="dxa"/>
            <w:vAlign w:val="center"/>
          </w:tcPr>
          <w:p w14:paraId="7FF472B3" w14:textId="626364D4" w:rsidR="000C0CC2" w:rsidRPr="00F729EB" w:rsidRDefault="00E90CCA" w:rsidP="000C0CC2">
            <w:pPr>
              <w:jc w:val="center"/>
              <w:rPr>
                <w:sz w:val="18"/>
                <w:szCs w:val="24"/>
              </w:rPr>
            </w:pPr>
            <w:sdt>
              <w:sdtPr>
                <w:rPr>
                  <w:sz w:val="18"/>
                  <w:szCs w:val="24"/>
                </w:rPr>
                <w:id w:val="1743913461"/>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sidRPr="00F729EB">
              <w:rPr>
                <w:sz w:val="18"/>
                <w:szCs w:val="24"/>
              </w:rPr>
              <w:t xml:space="preserve"> 1.1</w:t>
            </w:r>
          </w:p>
          <w:p w14:paraId="32A76EF3" w14:textId="579A82E2" w:rsidR="000C0CC2" w:rsidRPr="00F729EB" w:rsidRDefault="00E90CCA" w:rsidP="000C0CC2">
            <w:pPr>
              <w:jc w:val="center"/>
              <w:rPr>
                <w:sz w:val="18"/>
                <w:szCs w:val="24"/>
              </w:rPr>
            </w:pPr>
            <w:sdt>
              <w:sdtPr>
                <w:rPr>
                  <w:sz w:val="18"/>
                  <w:szCs w:val="24"/>
                </w:rPr>
                <w:id w:val="1639844196"/>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sidRPr="00F729EB">
              <w:rPr>
                <w:sz w:val="18"/>
                <w:szCs w:val="24"/>
              </w:rPr>
              <w:t xml:space="preserve"> 1.2</w:t>
            </w:r>
          </w:p>
          <w:p w14:paraId="0119768B" w14:textId="77777777" w:rsidR="000C0CC2" w:rsidRPr="00F729EB" w:rsidRDefault="00E90CCA" w:rsidP="000C0CC2">
            <w:pPr>
              <w:jc w:val="center"/>
              <w:rPr>
                <w:sz w:val="18"/>
                <w:szCs w:val="24"/>
              </w:rPr>
            </w:pPr>
            <w:sdt>
              <w:sdtPr>
                <w:rPr>
                  <w:sz w:val="18"/>
                  <w:szCs w:val="24"/>
                </w:rPr>
                <w:id w:val="320394682"/>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1.3</w:t>
            </w:r>
          </w:p>
          <w:p w14:paraId="14757689" w14:textId="77777777" w:rsidR="000C0CC2" w:rsidRPr="00F729EB" w:rsidRDefault="00E90CCA" w:rsidP="000C0CC2">
            <w:pPr>
              <w:jc w:val="center"/>
              <w:rPr>
                <w:sz w:val="18"/>
                <w:szCs w:val="24"/>
              </w:rPr>
            </w:pPr>
            <w:sdt>
              <w:sdtPr>
                <w:rPr>
                  <w:sz w:val="18"/>
                  <w:szCs w:val="24"/>
                </w:rPr>
                <w:id w:val="-1732917260"/>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1.4</w:t>
            </w:r>
          </w:p>
          <w:p w14:paraId="60F55C7F" w14:textId="77777777" w:rsidR="000C0CC2" w:rsidRPr="00F729EB" w:rsidRDefault="00E90CCA" w:rsidP="000C0CC2">
            <w:pPr>
              <w:jc w:val="center"/>
              <w:rPr>
                <w:sz w:val="18"/>
                <w:szCs w:val="24"/>
              </w:rPr>
            </w:pPr>
            <w:sdt>
              <w:sdtPr>
                <w:rPr>
                  <w:sz w:val="18"/>
                  <w:szCs w:val="24"/>
                </w:rPr>
                <w:id w:val="951051331"/>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1.5</w:t>
            </w:r>
          </w:p>
        </w:tc>
        <w:tc>
          <w:tcPr>
            <w:tcW w:w="799" w:type="dxa"/>
            <w:vAlign w:val="center"/>
          </w:tcPr>
          <w:p w14:paraId="685C452A" w14:textId="77777777" w:rsidR="000C0CC2" w:rsidRPr="00F729EB" w:rsidRDefault="00E90CCA" w:rsidP="000C0CC2">
            <w:pPr>
              <w:jc w:val="center"/>
              <w:rPr>
                <w:sz w:val="18"/>
                <w:szCs w:val="24"/>
              </w:rPr>
            </w:pPr>
            <w:sdt>
              <w:sdtPr>
                <w:rPr>
                  <w:sz w:val="18"/>
                  <w:szCs w:val="24"/>
                </w:rPr>
                <w:id w:val="-249270855"/>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2.1</w:t>
            </w:r>
          </w:p>
          <w:p w14:paraId="28046286" w14:textId="44E22219" w:rsidR="000C0CC2" w:rsidRPr="00F729EB" w:rsidRDefault="00E90CCA" w:rsidP="000C0CC2">
            <w:pPr>
              <w:jc w:val="center"/>
              <w:rPr>
                <w:sz w:val="18"/>
                <w:szCs w:val="24"/>
              </w:rPr>
            </w:pPr>
            <w:sdt>
              <w:sdtPr>
                <w:rPr>
                  <w:sz w:val="18"/>
                  <w:szCs w:val="24"/>
                </w:rPr>
                <w:id w:val="-1203862094"/>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sidRPr="00F729EB">
              <w:rPr>
                <w:sz w:val="18"/>
                <w:szCs w:val="24"/>
              </w:rPr>
              <w:t xml:space="preserve"> 2.2</w:t>
            </w:r>
          </w:p>
          <w:p w14:paraId="01A52AE3" w14:textId="77777777" w:rsidR="000C0CC2" w:rsidRPr="00F729EB" w:rsidRDefault="00E90CCA" w:rsidP="000C0CC2">
            <w:pPr>
              <w:jc w:val="center"/>
              <w:rPr>
                <w:sz w:val="18"/>
                <w:szCs w:val="24"/>
              </w:rPr>
            </w:pPr>
            <w:sdt>
              <w:sdtPr>
                <w:rPr>
                  <w:sz w:val="18"/>
                  <w:szCs w:val="24"/>
                </w:rPr>
                <w:id w:val="1839814088"/>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2.3</w:t>
            </w:r>
          </w:p>
          <w:p w14:paraId="7F5A12DE" w14:textId="77777777" w:rsidR="000C0CC2" w:rsidRPr="00F729EB" w:rsidRDefault="00E90CCA" w:rsidP="000C0CC2">
            <w:pPr>
              <w:jc w:val="center"/>
              <w:rPr>
                <w:sz w:val="18"/>
                <w:szCs w:val="24"/>
              </w:rPr>
            </w:pPr>
            <w:sdt>
              <w:sdtPr>
                <w:rPr>
                  <w:sz w:val="18"/>
                  <w:szCs w:val="24"/>
                </w:rPr>
                <w:id w:val="548726605"/>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2.4</w:t>
            </w:r>
          </w:p>
          <w:p w14:paraId="012EFB89" w14:textId="77777777" w:rsidR="000C0CC2" w:rsidRPr="00F729EB" w:rsidRDefault="00E90CCA" w:rsidP="000C0CC2">
            <w:pPr>
              <w:jc w:val="center"/>
              <w:rPr>
                <w:sz w:val="18"/>
                <w:szCs w:val="24"/>
              </w:rPr>
            </w:pPr>
            <w:sdt>
              <w:sdtPr>
                <w:rPr>
                  <w:sz w:val="18"/>
                  <w:szCs w:val="24"/>
                </w:rPr>
                <w:id w:val="-274947732"/>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2.5</w:t>
            </w:r>
          </w:p>
          <w:p w14:paraId="222E72AC" w14:textId="77777777" w:rsidR="000C0CC2" w:rsidRPr="00F729EB" w:rsidRDefault="00E90CCA" w:rsidP="000C0CC2">
            <w:pPr>
              <w:jc w:val="center"/>
              <w:rPr>
                <w:sz w:val="18"/>
                <w:szCs w:val="24"/>
              </w:rPr>
            </w:pPr>
            <w:sdt>
              <w:sdtPr>
                <w:rPr>
                  <w:sz w:val="18"/>
                  <w:szCs w:val="24"/>
                </w:rPr>
                <w:id w:val="-601883182"/>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2.6</w:t>
            </w:r>
          </w:p>
          <w:p w14:paraId="175B3E55" w14:textId="77777777" w:rsidR="000C0CC2" w:rsidRPr="00F729EB" w:rsidRDefault="00E90CCA" w:rsidP="000C0CC2">
            <w:pPr>
              <w:jc w:val="center"/>
              <w:rPr>
                <w:sz w:val="18"/>
                <w:szCs w:val="24"/>
              </w:rPr>
            </w:pPr>
            <w:sdt>
              <w:sdtPr>
                <w:rPr>
                  <w:sz w:val="18"/>
                  <w:szCs w:val="24"/>
                </w:rPr>
                <w:id w:val="-103927698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2.7</w:t>
            </w:r>
          </w:p>
        </w:tc>
        <w:tc>
          <w:tcPr>
            <w:tcW w:w="771" w:type="dxa"/>
            <w:vAlign w:val="center"/>
          </w:tcPr>
          <w:p w14:paraId="32F1648B" w14:textId="77777777" w:rsidR="000C0CC2" w:rsidRPr="00F729EB" w:rsidRDefault="00E90CCA" w:rsidP="000C0CC2">
            <w:pPr>
              <w:jc w:val="center"/>
              <w:rPr>
                <w:sz w:val="18"/>
                <w:szCs w:val="24"/>
              </w:rPr>
            </w:pPr>
            <w:sdt>
              <w:sdtPr>
                <w:rPr>
                  <w:sz w:val="18"/>
                  <w:szCs w:val="24"/>
                </w:rPr>
                <w:id w:val="-89166866"/>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3.1</w:t>
            </w:r>
          </w:p>
          <w:p w14:paraId="4AC79269" w14:textId="77777777" w:rsidR="000C0CC2" w:rsidRPr="00F729EB" w:rsidRDefault="00E90CCA" w:rsidP="000C0CC2">
            <w:pPr>
              <w:jc w:val="center"/>
              <w:rPr>
                <w:sz w:val="18"/>
                <w:szCs w:val="24"/>
              </w:rPr>
            </w:pPr>
            <w:sdt>
              <w:sdtPr>
                <w:rPr>
                  <w:sz w:val="18"/>
                  <w:szCs w:val="24"/>
                </w:rPr>
                <w:id w:val="-633323537"/>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3.2</w:t>
            </w:r>
          </w:p>
          <w:p w14:paraId="164BC79A" w14:textId="4F178644" w:rsidR="000C0CC2" w:rsidRPr="00F729EB" w:rsidRDefault="00E90CCA" w:rsidP="000C0CC2">
            <w:pPr>
              <w:jc w:val="center"/>
              <w:rPr>
                <w:sz w:val="18"/>
                <w:szCs w:val="24"/>
              </w:rPr>
            </w:pPr>
            <w:sdt>
              <w:sdtPr>
                <w:rPr>
                  <w:sz w:val="18"/>
                  <w:szCs w:val="24"/>
                </w:rPr>
                <w:id w:val="-164329719"/>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sidRPr="00F729EB">
              <w:rPr>
                <w:sz w:val="18"/>
                <w:szCs w:val="24"/>
              </w:rPr>
              <w:t xml:space="preserve"> 3.3</w:t>
            </w:r>
          </w:p>
        </w:tc>
      </w:tr>
    </w:tbl>
    <w:p w14:paraId="72A3D3EC" w14:textId="77777777" w:rsidR="00796D56" w:rsidRPr="001A0839" w:rsidRDefault="00796D56" w:rsidP="00796D56">
      <w:pPr>
        <w:spacing w:after="0" w:line="240" w:lineRule="auto"/>
        <w:rPr>
          <w:sz w:val="8"/>
        </w:rPr>
      </w:pPr>
    </w:p>
    <w:tbl>
      <w:tblPr>
        <w:tblStyle w:val="TableGrid"/>
        <w:tblW w:w="15593" w:type="dxa"/>
        <w:tblLook w:val="04A0" w:firstRow="1" w:lastRow="0" w:firstColumn="1" w:lastColumn="0" w:noHBand="0" w:noVBand="1"/>
      </w:tblPr>
      <w:tblGrid>
        <w:gridCol w:w="15593"/>
      </w:tblGrid>
      <w:tr w:rsidR="00CA655F" w:rsidRPr="00CA655F" w14:paraId="00F14228" w14:textId="77777777" w:rsidTr="0C9D1790">
        <w:trPr>
          <w:trHeight w:val="426"/>
        </w:trPr>
        <w:tc>
          <w:tcPr>
            <w:tcW w:w="15593" w:type="dxa"/>
            <w:tcBorders>
              <w:top w:val="single" w:sz="4" w:space="0" w:color="auto"/>
              <w:bottom w:val="single" w:sz="4" w:space="0" w:color="auto"/>
            </w:tcBorders>
            <w:shd w:val="clear" w:color="auto" w:fill="000000" w:themeFill="text1"/>
            <w:vAlign w:val="center"/>
          </w:tcPr>
          <w:p w14:paraId="3A876228" w14:textId="77777777" w:rsidR="00CA655F" w:rsidRPr="00CA655F" w:rsidRDefault="00CA655F" w:rsidP="00CA655F">
            <w:pPr>
              <w:jc w:val="center"/>
              <w:rPr>
                <w:b/>
                <w:color w:val="FFFFFF" w:themeColor="background1"/>
                <w:sz w:val="32"/>
                <w:szCs w:val="32"/>
              </w:rPr>
            </w:pPr>
            <w:r w:rsidRPr="00CA655F">
              <w:rPr>
                <w:b/>
                <w:color w:val="FFFFFF" w:themeColor="background1"/>
                <w:sz w:val="32"/>
                <w:szCs w:val="32"/>
              </w:rPr>
              <w:t>Progress and Impact</w:t>
            </w:r>
          </w:p>
        </w:tc>
      </w:tr>
      <w:tr w:rsidR="00CA655F" w:rsidRPr="00CA655F" w14:paraId="0D0B940D" w14:textId="77777777" w:rsidTr="0C9D1790">
        <w:trPr>
          <w:trHeight w:val="2786"/>
        </w:trPr>
        <w:tc>
          <w:tcPr>
            <w:tcW w:w="15593" w:type="dxa"/>
            <w:tcBorders>
              <w:top w:val="single" w:sz="4" w:space="0" w:color="auto"/>
              <w:bottom w:val="single" w:sz="4" w:space="0" w:color="auto"/>
            </w:tcBorders>
          </w:tcPr>
          <w:p w14:paraId="19AB205D" w14:textId="3EBB9834" w:rsidR="00CA655F" w:rsidRPr="001A0839" w:rsidRDefault="00CA655F" w:rsidP="0C9D1790">
            <w:pPr>
              <w:jc w:val="both"/>
              <w:rPr>
                <w:rFonts w:ascii="Bradley Hand ITC" w:hAnsi="Bradley Hand ITC"/>
                <w:color w:val="000000" w:themeColor="text1"/>
              </w:rPr>
            </w:pPr>
          </w:p>
          <w:p w14:paraId="18FF7D84" w14:textId="77777777" w:rsidR="00CA655F" w:rsidRDefault="00A159A4" w:rsidP="0C9D1790">
            <w:pPr>
              <w:jc w:val="both"/>
              <w:rPr>
                <w:rFonts w:ascii="Bradley Hand ITC" w:hAnsi="Bradley Hand ITC"/>
                <w:color w:val="000000" w:themeColor="text1"/>
              </w:rPr>
            </w:pPr>
            <w:r>
              <w:rPr>
                <w:rFonts w:ascii="Bradley Hand ITC" w:hAnsi="Bradley Hand ITC"/>
                <w:color w:val="000000" w:themeColor="text1"/>
              </w:rPr>
              <w:t>The vision, values and aims have been embedded amongst our whole school community.  We now have value mascots that were created by our pupils.</w:t>
            </w:r>
          </w:p>
          <w:p w14:paraId="433C3046" w14:textId="77777777" w:rsidR="00A159A4" w:rsidRDefault="00A159A4" w:rsidP="0C9D1790">
            <w:pPr>
              <w:jc w:val="both"/>
              <w:rPr>
                <w:rFonts w:ascii="Bradley Hand ITC" w:hAnsi="Bradley Hand ITC"/>
                <w:color w:val="000000" w:themeColor="text1"/>
              </w:rPr>
            </w:pPr>
            <w:r>
              <w:rPr>
                <w:rFonts w:ascii="Bradley Hand ITC" w:hAnsi="Bradley Hand ITC"/>
                <w:color w:val="000000" w:themeColor="text1"/>
              </w:rPr>
              <w:t>Following consultation with our parents, pupils, staff and partners, we have created our new Relational Policy that reflects the needs of current learners and it is in keeping with the rights of the child.</w:t>
            </w:r>
          </w:p>
          <w:p w14:paraId="3A495EB4" w14:textId="77777777" w:rsidR="00A159A4" w:rsidRDefault="00A159A4" w:rsidP="0C9D1790">
            <w:pPr>
              <w:jc w:val="both"/>
              <w:rPr>
                <w:rFonts w:ascii="Bradley Hand ITC" w:hAnsi="Bradley Hand ITC"/>
                <w:color w:val="000000" w:themeColor="text1"/>
              </w:rPr>
            </w:pPr>
            <w:r>
              <w:rPr>
                <w:rFonts w:ascii="Bradley Hand ITC" w:hAnsi="Bradley Hand ITC"/>
                <w:color w:val="000000" w:themeColor="text1"/>
              </w:rPr>
              <w:t>Through the RRSA steering group, we achieved our Silver Award.  Pupil and parental input was vital.</w:t>
            </w:r>
          </w:p>
          <w:p w14:paraId="3D906192" w14:textId="77777777" w:rsidR="00A159A4" w:rsidRDefault="00A159A4" w:rsidP="0C9D1790">
            <w:pPr>
              <w:jc w:val="both"/>
              <w:rPr>
                <w:rFonts w:ascii="Bradley Hand ITC" w:hAnsi="Bradley Hand ITC"/>
                <w:color w:val="000000" w:themeColor="text1"/>
              </w:rPr>
            </w:pPr>
            <w:r>
              <w:rPr>
                <w:rFonts w:ascii="Bradley Hand ITC" w:hAnsi="Bradley Hand ITC"/>
                <w:color w:val="000000" w:themeColor="text1"/>
              </w:rPr>
              <w:t>The numeracy steering group moderated assessments to provide consistency for all.  They also updated resources to provide concrete materials and more relevant textbooks.</w:t>
            </w:r>
          </w:p>
          <w:p w14:paraId="27A816E1" w14:textId="77777777" w:rsidR="00A159A4" w:rsidRDefault="00A159A4" w:rsidP="0C9D1790">
            <w:pPr>
              <w:jc w:val="both"/>
              <w:rPr>
                <w:rFonts w:ascii="Bradley Hand ITC" w:hAnsi="Bradley Hand ITC"/>
                <w:color w:val="000000" w:themeColor="text1"/>
              </w:rPr>
            </w:pPr>
            <w:r>
              <w:rPr>
                <w:rFonts w:ascii="Bradley Hand ITC" w:hAnsi="Bradley Hand ITC"/>
                <w:color w:val="000000" w:themeColor="text1"/>
              </w:rPr>
              <w:t>The literacy steering group updated reading materials, a spelling programme and piloted the Moray Literacy Progression.  They explored Big Write and organised for all staff to be trained in this.</w:t>
            </w:r>
          </w:p>
          <w:p w14:paraId="7F474F39" w14:textId="77777777" w:rsidR="00A159A4" w:rsidRDefault="00A159A4" w:rsidP="0C9D1790">
            <w:pPr>
              <w:jc w:val="both"/>
              <w:rPr>
                <w:rFonts w:ascii="Bradley Hand ITC" w:hAnsi="Bradley Hand ITC"/>
                <w:color w:val="000000" w:themeColor="text1"/>
              </w:rPr>
            </w:pPr>
            <w:r>
              <w:rPr>
                <w:rFonts w:ascii="Bradley Hand ITC" w:hAnsi="Bradley Hand ITC"/>
                <w:color w:val="000000" w:themeColor="text1"/>
              </w:rPr>
              <w:t>Pupil voice has been given more status through our Pupil Council, RRSA group, House Captains, Prefects</w:t>
            </w:r>
            <w:r w:rsidR="00AF383C">
              <w:rPr>
                <w:rFonts w:ascii="Bradley Hand ITC" w:hAnsi="Bradley Hand ITC"/>
                <w:color w:val="000000" w:themeColor="text1"/>
              </w:rPr>
              <w:t xml:space="preserve"> and Playmakers.</w:t>
            </w:r>
          </w:p>
          <w:p w14:paraId="74246797" w14:textId="77777777" w:rsidR="00AF383C" w:rsidRDefault="00AF383C" w:rsidP="0C9D1790">
            <w:pPr>
              <w:jc w:val="both"/>
              <w:rPr>
                <w:rFonts w:ascii="Bradley Hand ITC" w:hAnsi="Bradley Hand ITC"/>
                <w:color w:val="000000" w:themeColor="text1"/>
              </w:rPr>
            </w:pPr>
            <w:r>
              <w:rPr>
                <w:rFonts w:ascii="Bradley Hand ITC" w:hAnsi="Bradley Hand ITC"/>
                <w:color w:val="000000" w:themeColor="text1"/>
              </w:rPr>
              <w:t>Our Parent Council and Friends of Cluny group aligned this year to refurbish our library.  Staff and pupils were involved in this.</w:t>
            </w:r>
          </w:p>
          <w:p w14:paraId="0E27B00A" w14:textId="5421742F" w:rsidR="006577CA" w:rsidRPr="001A0839" w:rsidRDefault="006577CA" w:rsidP="0C9D1790">
            <w:pPr>
              <w:jc w:val="both"/>
              <w:rPr>
                <w:rFonts w:ascii="Bradley Hand ITC" w:hAnsi="Bradley Hand ITC"/>
                <w:color w:val="000000" w:themeColor="text1"/>
              </w:rPr>
            </w:pPr>
            <w:r>
              <w:rPr>
                <w:rFonts w:ascii="Bradley Hand ITC" w:hAnsi="Bradley Hand ITC"/>
                <w:color w:val="000000" w:themeColor="text1"/>
              </w:rPr>
              <w:t>After school clubs have ran through Active Schools and staff of Cluny Primary; running, badminton, dancing, drama and mixed sports.</w:t>
            </w:r>
          </w:p>
        </w:tc>
      </w:tr>
      <w:tr w:rsidR="00CA655F" w:rsidRPr="00CA655F" w14:paraId="5F2665DF" w14:textId="77777777" w:rsidTr="0C9D1790">
        <w:trPr>
          <w:trHeight w:val="513"/>
        </w:trPr>
        <w:tc>
          <w:tcPr>
            <w:tcW w:w="15593" w:type="dxa"/>
            <w:tcBorders>
              <w:top w:val="single" w:sz="4" w:space="0" w:color="auto"/>
              <w:bottom w:val="single" w:sz="4" w:space="0" w:color="auto"/>
            </w:tcBorders>
            <w:shd w:val="clear" w:color="auto" w:fill="000000" w:themeFill="text1"/>
            <w:vAlign w:val="center"/>
          </w:tcPr>
          <w:p w14:paraId="100F5764" w14:textId="77777777" w:rsidR="00CA655F" w:rsidRPr="00CA655F" w:rsidRDefault="00CA655F" w:rsidP="00CA655F">
            <w:pPr>
              <w:jc w:val="center"/>
              <w:rPr>
                <w:b/>
                <w:color w:val="FFFFFF" w:themeColor="background1"/>
                <w:sz w:val="32"/>
                <w:szCs w:val="32"/>
              </w:rPr>
            </w:pPr>
            <w:r w:rsidRPr="00CA655F">
              <w:rPr>
                <w:b/>
                <w:color w:val="FFFFFF" w:themeColor="background1"/>
                <w:sz w:val="32"/>
                <w:szCs w:val="32"/>
              </w:rPr>
              <w:t>Next Steps</w:t>
            </w:r>
          </w:p>
        </w:tc>
      </w:tr>
      <w:tr w:rsidR="00CA655F" w:rsidRPr="00CA655F" w14:paraId="60061E4C" w14:textId="77777777" w:rsidTr="0C9D1790">
        <w:trPr>
          <w:trHeight w:val="1456"/>
        </w:trPr>
        <w:tc>
          <w:tcPr>
            <w:tcW w:w="15593" w:type="dxa"/>
            <w:tcBorders>
              <w:top w:val="single" w:sz="4" w:space="0" w:color="auto"/>
              <w:bottom w:val="single" w:sz="4" w:space="0" w:color="auto"/>
            </w:tcBorders>
          </w:tcPr>
          <w:p w14:paraId="15DE7D3A" w14:textId="77777777" w:rsidR="00CA655F" w:rsidRDefault="00AF383C" w:rsidP="00E25E0A">
            <w:pPr>
              <w:jc w:val="both"/>
              <w:rPr>
                <w:rFonts w:ascii="Bradley Hand ITC" w:hAnsi="Bradley Hand ITC"/>
                <w:color w:val="000000" w:themeColor="text1"/>
              </w:rPr>
            </w:pPr>
            <w:r>
              <w:rPr>
                <w:rFonts w:ascii="Bradley Hand ITC" w:hAnsi="Bradley Hand ITC"/>
                <w:color w:val="000000" w:themeColor="text1"/>
              </w:rPr>
              <w:t>More opportunities for staff, pupil and parental voices to be heard together.</w:t>
            </w:r>
          </w:p>
          <w:p w14:paraId="44640DAA" w14:textId="77777777" w:rsidR="00AF383C" w:rsidRDefault="00AF383C" w:rsidP="00E25E0A">
            <w:pPr>
              <w:jc w:val="both"/>
              <w:rPr>
                <w:rFonts w:ascii="Bradley Hand ITC" w:hAnsi="Bradley Hand ITC"/>
                <w:color w:val="000000" w:themeColor="text1"/>
              </w:rPr>
            </w:pPr>
            <w:r>
              <w:rPr>
                <w:rFonts w:ascii="Bradley Hand ITC" w:hAnsi="Bradley Hand ITC"/>
                <w:color w:val="000000" w:themeColor="text1"/>
              </w:rPr>
              <w:t>Get parents more involved in curriculum development work.</w:t>
            </w:r>
          </w:p>
          <w:p w14:paraId="2F5E997C" w14:textId="77777777" w:rsidR="006577CA" w:rsidRDefault="006577CA" w:rsidP="00E25E0A">
            <w:pPr>
              <w:jc w:val="both"/>
              <w:rPr>
                <w:rFonts w:ascii="Bradley Hand ITC" w:hAnsi="Bradley Hand ITC"/>
                <w:color w:val="000000" w:themeColor="text1"/>
              </w:rPr>
            </w:pPr>
            <w:r>
              <w:rPr>
                <w:rFonts w:ascii="Bradley Hand ITC" w:hAnsi="Bradley Hand ITC"/>
                <w:color w:val="000000" w:themeColor="text1"/>
              </w:rPr>
              <w:t>Continue to embed the empowerment of House Captains and Prefects.</w:t>
            </w:r>
          </w:p>
          <w:p w14:paraId="44EAFD9C" w14:textId="5D54574A" w:rsidR="006577CA" w:rsidRPr="001A0839" w:rsidRDefault="006577CA" w:rsidP="00E25E0A">
            <w:pPr>
              <w:jc w:val="both"/>
              <w:rPr>
                <w:rFonts w:ascii="Bradley Hand ITC" w:hAnsi="Bradley Hand ITC"/>
                <w:color w:val="000000" w:themeColor="text1"/>
              </w:rPr>
            </w:pPr>
            <w:r>
              <w:rPr>
                <w:rFonts w:ascii="Bradley Hand ITC" w:hAnsi="Bradley Hand ITC"/>
                <w:color w:val="000000" w:themeColor="text1"/>
              </w:rPr>
              <w:t>Empower pupils to discuss their own learning and plan their next steps through the use of profiling.</w:t>
            </w:r>
          </w:p>
        </w:tc>
      </w:tr>
    </w:tbl>
    <w:p w14:paraId="4B94D5A5" w14:textId="77777777" w:rsidR="004E508D" w:rsidRDefault="004E508D" w:rsidP="004E508D">
      <w:pPr>
        <w:spacing w:after="0" w:line="240" w:lineRule="auto"/>
        <w:jc w:val="center"/>
        <w:rPr>
          <w:sz w:val="10"/>
        </w:rPr>
      </w:pPr>
    </w:p>
    <w:p w14:paraId="45FB0818" w14:textId="77777777" w:rsidR="001A0839" w:rsidRDefault="001A0839" w:rsidP="001A0839">
      <w:pPr>
        <w:spacing w:after="0" w:line="240" w:lineRule="auto"/>
        <w:rPr>
          <w:sz w:val="10"/>
        </w:rPr>
      </w:pPr>
    </w:p>
    <w:tbl>
      <w:tblPr>
        <w:tblStyle w:val="TableGrid"/>
        <w:tblW w:w="15593" w:type="dxa"/>
        <w:tblInd w:w="-5" w:type="dxa"/>
        <w:tblLook w:val="04A0" w:firstRow="1" w:lastRow="0" w:firstColumn="1" w:lastColumn="0" w:noHBand="0" w:noVBand="1"/>
      </w:tblPr>
      <w:tblGrid>
        <w:gridCol w:w="3119"/>
        <w:gridCol w:w="12474"/>
      </w:tblGrid>
      <w:tr w:rsidR="001A0839" w:rsidRPr="001A0839" w14:paraId="581E21BE" w14:textId="77777777" w:rsidTr="00A1164A">
        <w:tc>
          <w:tcPr>
            <w:tcW w:w="15593" w:type="dxa"/>
            <w:gridSpan w:val="2"/>
            <w:tcBorders>
              <w:top w:val="single" w:sz="4" w:space="0" w:color="auto"/>
            </w:tcBorders>
            <w:shd w:val="clear" w:color="auto" w:fill="000000" w:themeFill="text1"/>
          </w:tcPr>
          <w:p w14:paraId="56F4CD92" w14:textId="77777777" w:rsidR="001A0839" w:rsidRPr="001A0839" w:rsidRDefault="001A0839" w:rsidP="001A0839">
            <w:pPr>
              <w:jc w:val="center"/>
              <w:rPr>
                <w:b/>
                <w:color w:val="FFFFFF" w:themeColor="background1"/>
                <w:sz w:val="32"/>
                <w:szCs w:val="24"/>
              </w:rPr>
            </w:pPr>
            <w:r w:rsidRPr="001A0839">
              <w:rPr>
                <w:b/>
                <w:color w:val="FFFFFF" w:themeColor="background1"/>
                <w:sz w:val="44"/>
                <w:szCs w:val="24"/>
              </w:rPr>
              <w:t xml:space="preserve">Priority </w:t>
            </w:r>
            <w:r>
              <w:rPr>
                <w:b/>
                <w:color w:val="FFFFFF" w:themeColor="background1"/>
                <w:sz w:val="44"/>
                <w:szCs w:val="24"/>
              </w:rPr>
              <w:t>2</w:t>
            </w:r>
          </w:p>
        </w:tc>
      </w:tr>
      <w:tr w:rsidR="001A0839" w:rsidRPr="00CA3833" w14:paraId="233AC7AF" w14:textId="77777777" w:rsidTr="00A1164A">
        <w:trPr>
          <w:trHeight w:val="524"/>
        </w:trPr>
        <w:tc>
          <w:tcPr>
            <w:tcW w:w="15593" w:type="dxa"/>
            <w:gridSpan w:val="2"/>
            <w:shd w:val="clear" w:color="auto" w:fill="FFFFFF" w:themeFill="background1"/>
            <w:vAlign w:val="center"/>
          </w:tcPr>
          <w:p w14:paraId="5ECC77B7" w14:textId="1D901580" w:rsidR="001A0839" w:rsidRPr="00CA655F" w:rsidRDefault="006577CA" w:rsidP="00A1164A">
            <w:pPr>
              <w:jc w:val="center"/>
              <w:rPr>
                <w:rFonts w:ascii="Bradley Hand ITC" w:hAnsi="Bradley Hand ITC"/>
                <w:b/>
                <w:color w:val="000000" w:themeColor="text1"/>
                <w:sz w:val="28"/>
              </w:rPr>
            </w:pPr>
            <w:r>
              <w:rPr>
                <w:rFonts w:ascii="Bradley Hand ITC" w:hAnsi="Bradley Hand ITC"/>
                <w:b/>
                <w:color w:val="000000" w:themeColor="text1"/>
                <w:sz w:val="28"/>
              </w:rPr>
              <w:t>Raising attainment, particularly in literacy and numeracy</w:t>
            </w:r>
          </w:p>
        </w:tc>
      </w:tr>
      <w:tr w:rsidR="001454B6" w:rsidRPr="00CA3833" w14:paraId="7DDD9500" w14:textId="77777777" w:rsidTr="00A1164A">
        <w:trPr>
          <w:trHeight w:val="862"/>
        </w:trPr>
        <w:tc>
          <w:tcPr>
            <w:tcW w:w="3119" w:type="dxa"/>
            <w:shd w:val="clear" w:color="auto" w:fill="000000" w:themeFill="text1"/>
            <w:vAlign w:val="center"/>
          </w:tcPr>
          <w:p w14:paraId="69A39CB5" w14:textId="77777777" w:rsidR="001454B6" w:rsidRDefault="001454B6" w:rsidP="001454B6">
            <w:pPr>
              <w:jc w:val="center"/>
              <w:rPr>
                <w:b/>
                <w:sz w:val="24"/>
              </w:rPr>
            </w:pPr>
            <w:r>
              <w:rPr>
                <w:b/>
                <w:sz w:val="24"/>
              </w:rPr>
              <w:t xml:space="preserve">Key links to </w:t>
            </w:r>
          </w:p>
          <w:p w14:paraId="52294762" w14:textId="77777777" w:rsidR="001454B6" w:rsidRDefault="001454B6" w:rsidP="001454B6">
            <w:pPr>
              <w:jc w:val="center"/>
              <w:rPr>
                <w:b/>
                <w:sz w:val="24"/>
              </w:rPr>
            </w:pPr>
            <w:r>
              <w:rPr>
                <w:b/>
                <w:sz w:val="24"/>
              </w:rPr>
              <w:t>Moray Education</w:t>
            </w:r>
          </w:p>
          <w:p w14:paraId="2352DD13" w14:textId="77777777" w:rsidR="001454B6" w:rsidRPr="00644A04" w:rsidRDefault="001454B6" w:rsidP="001454B6">
            <w:pPr>
              <w:jc w:val="center"/>
              <w:rPr>
                <w:b/>
                <w:sz w:val="24"/>
              </w:rPr>
            </w:pPr>
            <w:r>
              <w:rPr>
                <w:b/>
                <w:sz w:val="24"/>
              </w:rPr>
              <w:t>Priority Area(s):</w:t>
            </w:r>
          </w:p>
        </w:tc>
        <w:tc>
          <w:tcPr>
            <w:tcW w:w="12474" w:type="dxa"/>
            <w:shd w:val="clear" w:color="auto" w:fill="FFFFFF" w:themeFill="background1"/>
            <w:vAlign w:val="center"/>
          </w:tcPr>
          <w:p w14:paraId="4B41635A" w14:textId="79229EEE" w:rsidR="001454B6" w:rsidRPr="00297AEF" w:rsidRDefault="001454B6" w:rsidP="001454B6">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682173952"/>
                <w14:checkbox>
                  <w14:checked w14:val="1"/>
                  <w14:checkedState w14:val="2612" w14:font="MS Gothic"/>
                  <w14:uncheckedState w14:val="2610" w14:font="MS Gothic"/>
                </w14:checkbox>
              </w:sdtPr>
              <w:sdtEndPr/>
              <w:sdtContent>
                <w:r w:rsidR="00400B14">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67530587"/>
                <w14:checkbox>
                  <w14:checked w14:val="1"/>
                  <w14:checkedState w14:val="2612" w14:font="MS Gothic"/>
                  <w14:uncheckedState w14:val="2610" w14:font="MS Gothic"/>
                </w14:checkbox>
              </w:sdtPr>
              <w:sdtEndPr/>
              <w:sdtContent>
                <w:r w:rsidR="00400B14">
                  <w:rPr>
                    <w:rFonts w:ascii="MS Gothic" w:eastAsia="MS Gothic" w:hAnsi="MS Gothic" w:cs="Calibri" w:hint="eastAsia"/>
                    <w:sz w:val="20"/>
                  </w:rPr>
                  <w:t>☒</w:t>
                </w:r>
              </w:sdtContent>
            </w:sdt>
            <w:r w:rsidRPr="00297AEF">
              <w:rPr>
                <w:rFonts w:ascii="Calibri" w:hAnsi="Calibri" w:cs="Calibri"/>
                <w:sz w:val="20"/>
              </w:rPr>
              <w:t xml:space="preserve"> Curriculum</w:t>
            </w:r>
          </w:p>
          <w:p w14:paraId="23FF00C0" w14:textId="1C201E9B" w:rsidR="001454B6" w:rsidRPr="00944ED7" w:rsidRDefault="001454B6" w:rsidP="001454B6">
            <w:pPr>
              <w:tabs>
                <w:tab w:val="left" w:pos="2018"/>
                <w:tab w:val="left" w:pos="6412"/>
              </w:tabs>
              <w:jc w:val="both"/>
              <w:rPr>
                <w:sz w:val="20"/>
              </w:rPr>
            </w:pPr>
            <w:r w:rsidRPr="00297AEF">
              <w:rPr>
                <w:rFonts w:ascii="Calibri" w:hAnsi="Calibri" w:cs="Calibri"/>
                <w:sz w:val="20"/>
              </w:rPr>
              <w:tab/>
            </w:r>
            <w:sdt>
              <w:sdtPr>
                <w:rPr>
                  <w:rFonts w:ascii="Calibri" w:hAnsi="Calibri" w:cs="Calibri"/>
                  <w:sz w:val="20"/>
                </w:rPr>
                <w:id w:val="-9847538"/>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618884883"/>
                <w14:checkbox>
                  <w14:checked w14:val="1"/>
                  <w14:checkedState w14:val="2612" w14:font="MS Gothic"/>
                  <w14:uncheckedState w14:val="2610" w14:font="MS Gothic"/>
                </w14:checkbox>
              </w:sdtPr>
              <w:sdtEndPr/>
              <w:sdtContent>
                <w:r w:rsidR="00400B14">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049F31CB" w14:textId="77777777" w:rsidR="001A0839" w:rsidRPr="00130311" w:rsidRDefault="001A0839" w:rsidP="001A0839">
      <w:pPr>
        <w:spacing w:after="0" w:line="240" w:lineRule="auto"/>
        <w:rPr>
          <w:sz w:val="8"/>
        </w:rPr>
      </w:pPr>
    </w:p>
    <w:tbl>
      <w:tblPr>
        <w:tblStyle w:val="TableGrid"/>
        <w:tblW w:w="15650" w:type="dxa"/>
        <w:tblLook w:val="04A0" w:firstRow="1" w:lastRow="0" w:firstColumn="1" w:lastColumn="0" w:noHBand="0" w:noVBand="1"/>
      </w:tblPr>
      <w:tblGrid>
        <w:gridCol w:w="6374"/>
        <w:gridCol w:w="2977"/>
        <w:gridCol w:w="142"/>
        <w:gridCol w:w="3685"/>
        <w:gridCol w:w="142"/>
        <w:gridCol w:w="760"/>
        <w:gridCol w:w="799"/>
        <w:gridCol w:w="771"/>
      </w:tblGrid>
      <w:tr w:rsidR="001A0839" w:rsidRPr="00130311" w14:paraId="66A1B804" w14:textId="77777777" w:rsidTr="00A1164A">
        <w:tc>
          <w:tcPr>
            <w:tcW w:w="6374" w:type="dxa"/>
            <w:shd w:val="clear" w:color="auto" w:fill="000000" w:themeFill="text1"/>
          </w:tcPr>
          <w:p w14:paraId="7C18B7F8" w14:textId="77777777" w:rsidR="001A0839" w:rsidRPr="00130311" w:rsidRDefault="001A0839" w:rsidP="00A1164A">
            <w:pPr>
              <w:jc w:val="center"/>
              <w:rPr>
                <w:b/>
                <w:sz w:val="24"/>
                <w:szCs w:val="24"/>
              </w:rPr>
            </w:pPr>
            <w:r>
              <w:rPr>
                <w:b/>
                <w:sz w:val="24"/>
                <w:szCs w:val="24"/>
              </w:rPr>
              <w:t>NIF Priorities:</w:t>
            </w:r>
          </w:p>
        </w:tc>
        <w:tc>
          <w:tcPr>
            <w:tcW w:w="2977" w:type="dxa"/>
            <w:shd w:val="clear" w:color="auto" w:fill="000000" w:themeFill="text1"/>
          </w:tcPr>
          <w:p w14:paraId="3277247D" w14:textId="77777777" w:rsidR="001A0839" w:rsidRPr="00130311" w:rsidRDefault="001A0839" w:rsidP="00A1164A">
            <w:pPr>
              <w:jc w:val="center"/>
              <w:rPr>
                <w:b/>
                <w:sz w:val="24"/>
                <w:szCs w:val="24"/>
              </w:rPr>
            </w:pPr>
            <w:r>
              <w:rPr>
                <w:b/>
                <w:sz w:val="24"/>
                <w:szCs w:val="24"/>
              </w:rPr>
              <w:t>NIF Drivers:</w:t>
            </w:r>
          </w:p>
        </w:tc>
        <w:tc>
          <w:tcPr>
            <w:tcW w:w="3827" w:type="dxa"/>
            <w:gridSpan w:val="2"/>
            <w:shd w:val="clear" w:color="auto" w:fill="000000" w:themeFill="text1"/>
          </w:tcPr>
          <w:p w14:paraId="06952B4C" w14:textId="77777777" w:rsidR="001A0839" w:rsidRPr="00130311" w:rsidRDefault="001A0839" w:rsidP="00A1164A">
            <w:pPr>
              <w:jc w:val="center"/>
              <w:rPr>
                <w:b/>
                <w:sz w:val="24"/>
                <w:szCs w:val="24"/>
              </w:rPr>
            </w:pPr>
            <w:r>
              <w:rPr>
                <w:b/>
                <w:sz w:val="24"/>
                <w:szCs w:val="24"/>
              </w:rPr>
              <w:t>Children’s Services Plan:</w:t>
            </w:r>
          </w:p>
        </w:tc>
        <w:tc>
          <w:tcPr>
            <w:tcW w:w="2472" w:type="dxa"/>
            <w:gridSpan w:val="4"/>
            <w:shd w:val="clear" w:color="auto" w:fill="000000" w:themeFill="text1"/>
          </w:tcPr>
          <w:p w14:paraId="32CB6332" w14:textId="77777777" w:rsidR="001A0839" w:rsidRPr="00130311" w:rsidRDefault="001A0839" w:rsidP="00A1164A">
            <w:pPr>
              <w:jc w:val="center"/>
              <w:rPr>
                <w:b/>
                <w:sz w:val="24"/>
                <w:szCs w:val="24"/>
              </w:rPr>
            </w:pPr>
            <w:r>
              <w:rPr>
                <w:b/>
                <w:sz w:val="24"/>
                <w:szCs w:val="24"/>
              </w:rPr>
              <w:t>HGIOS?4 QIs:</w:t>
            </w:r>
          </w:p>
        </w:tc>
      </w:tr>
      <w:tr w:rsidR="000C0CC2" w:rsidRPr="004208A1" w14:paraId="636311DC" w14:textId="77777777" w:rsidTr="00021222">
        <w:trPr>
          <w:trHeight w:val="1450"/>
        </w:trPr>
        <w:tc>
          <w:tcPr>
            <w:tcW w:w="6374" w:type="dxa"/>
            <w:vAlign w:val="center"/>
          </w:tcPr>
          <w:p w14:paraId="610D5D0F" w14:textId="77777777" w:rsidR="000C0CC2" w:rsidRDefault="00E90CCA" w:rsidP="00021222">
            <w:pPr>
              <w:tabs>
                <w:tab w:val="left" w:pos="313"/>
              </w:tabs>
              <w:rPr>
                <w:rFonts w:ascii="Calibri" w:hAnsi="Calibri" w:cs="Calibri"/>
                <w:sz w:val="18"/>
              </w:rPr>
            </w:pPr>
            <w:sdt>
              <w:sdtPr>
                <w:rPr>
                  <w:rFonts w:ascii="Calibri" w:hAnsi="Calibri" w:cs="Calibri"/>
                  <w:sz w:val="18"/>
                </w:rPr>
                <w:id w:val="-959730204"/>
                <w14:checkbox>
                  <w14:checked w14:val="0"/>
                  <w14:checkedState w14:val="2612" w14:font="MS Gothic"/>
                  <w14:uncheckedState w14:val="2610" w14:font="MS Gothic"/>
                </w14:checkbox>
              </w:sdtPr>
              <w:sdtEndPr/>
              <w:sdtContent>
                <w:r w:rsidR="000C0CC2">
                  <w:rPr>
                    <w:rFonts w:ascii="MS Gothic" w:eastAsia="MS Gothic" w:hAnsi="MS Gothic" w:cs="Calibri" w:hint="eastAsia"/>
                    <w:sz w:val="18"/>
                  </w:rPr>
                  <w:t>☐</w:t>
                </w:r>
              </w:sdtContent>
            </w:sdt>
            <w:r w:rsidR="000C0CC2" w:rsidRPr="00D13C83">
              <w:rPr>
                <w:rFonts w:ascii="Calibri" w:hAnsi="Calibri" w:cs="Calibri"/>
                <w:sz w:val="18"/>
              </w:rPr>
              <w:tab/>
            </w:r>
            <w:r w:rsidR="000C0CC2">
              <w:rPr>
                <w:rFonts w:ascii="Calibri" w:hAnsi="Calibri" w:cs="Calibri"/>
                <w:sz w:val="18"/>
              </w:rPr>
              <w:t>Placing human rights and needs of every child and young person at centre</w:t>
            </w:r>
          </w:p>
          <w:p w14:paraId="58B7FC10" w14:textId="77777777" w:rsidR="000C0CC2" w:rsidRDefault="00E90CCA" w:rsidP="00021222">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1611242180"/>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Segoe UI Symbol" w:eastAsia="MS Gothic" w:hAnsi="Segoe UI Symbol" w:cs="Segoe UI Symbol"/>
                <w:sz w:val="18"/>
              </w:rPr>
              <w:t xml:space="preserve">   </w:t>
            </w:r>
            <w:r w:rsidR="000C0CC2" w:rsidRPr="00D13C83">
              <w:rPr>
                <w:rFonts w:ascii="Calibri" w:hAnsi="Calibri" w:cs="Calibri"/>
                <w:sz w:val="18"/>
              </w:rPr>
              <w:t>Improvement in children and young people’s health and wellbeing</w:t>
            </w:r>
          </w:p>
          <w:p w14:paraId="254DD612" w14:textId="77777777" w:rsidR="000C0CC2" w:rsidRPr="00D13C83" w:rsidRDefault="00E90CCA" w:rsidP="00021222">
            <w:pPr>
              <w:tabs>
                <w:tab w:val="left" w:pos="313"/>
              </w:tabs>
              <w:rPr>
                <w:rFonts w:ascii="Calibri" w:hAnsi="Calibri" w:cs="Calibri"/>
                <w:sz w:val="18"/>
              </w:rPr>
            </w:pPr>
            <w:sdt>
              <w:sdtPr>
                <w:rPr>
                  <w:rFonts w:ascii="Segoe UI Symbol" w:eastAsia="MS Gothic" w:hAnsi="Segoe UI Symbol" w:cs="Segoe UI Symbol"/>
                  <w:sz w:val="18"/>
                </w:rPr>
                <w:id w:val="-1581450644"/>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ab/>
              <w:t>Closing the attainment gap between the most and least disadvantaged children</w:t>
            </w:r>
          </w:p>
          <w:p w14:paraId="361A255D" w14:textId="77777777" w:rsidR="000C0CC2" w:rsidRDefault="00E90CCA" w:rsidP="00021222">
            <w:pPr>
              <w:tabs>
                <w:tab w:val="left" w:pos="313"/>
              </w:tabs>
              <w:rPr>
                <w:rFonts w:ascii="Calibri" w:hAnsi="Calibri" w:cs="Calibri"/>
                <w:sz w:val="18"/>
              </w:rPr>
            </w:pPr>
            <w:sdt>
              <w:sdtPr>
                <w:rPr>
                  <w:rFonts w:ascii="Segoe UI Symbol" w:eastAsia="MS Gothic" w:hAnsi="Segoe UI Symbol" w:cs="Segoe UI Symbol"/>
                  <w:sz w:val="18"/>
                </w:rPr>
                <w:id w:val="-2127385403"/>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ab/>
              <w:t>Improvement in skills and sus</w:t>
            </w:r>
            <w:r w:rsidR="000C0CC2">
              <w:rPr>
                <w:rFonts w:ascii="Calibri" w:hAnsi="Calibri" w:cs="Calibri"/>
                <w:sz w:val="18"/>
              </w:rPr>
              <w:t xml:space="preserve">tained, positive school leaver </w:t>
            </w:r>
            <w:r w:rsidR="000C0CC2" w:rsidRPr="00D13C83">
              <w:rPr>
                <w:rFonts w:ascii="Calibri" w:hAnsi="Calibri" w:cs="Calibri"/>
                <w:sz w:val="18"/>
              </w:rPr>
              <w:t xml:space="preserve">destinations for all </w:t>
            </w:r>
            <w:r w:rsidR="000C0CC2">
              <w:rPr>
                <w:rFonts w:ascii="Calibri" w:hAnsi="Calibri" w:cs="Calibri"/>
                <w:sz w:val="18"/>
              </w:rPr>
              <w:tab/>
            </w:r>
            <w:r w:rsidR="000C0CC2" w:rsidRPr="00D13C83">
              <w:rPr>
                <w:rFonts w:ascii="Calibri" w:hAnsi="Calibri" w:cs="Calibri"/>
                <w:sz w:val="18"/>
              </w:rPr>
              <w:t>young people</w:t>
            </w:r>
          </w:p>
          <w:p w14:paraId="24183CCD" w14:textId="41E9DB3F" w:rsidR="000C0CC2" w:rsidRPr="004208A1" w:rsidRDefault="00E90CCA" w:rsidP="00021222">
            <w:pPr>
              <w:tabs>
                <w:tab w:val="left" w:pos="313"/>
              </w:tabs>
              <w:rPr>
                <w:sz w:val="16"/>
                <w:szCs w:val="24"/>
              </w:rPr>
            </w:pPr>
            <w:sdt>
              <w:sdtPr>
                <w:rPr>
                  <w:rFonts w:ascii="Segoe UI Symbol" w:eastAsia="MS Gothic" w:hAnsi="Segoe UI Symbol" w:cs="Segoe UI Symbol"/>
                  <w:sz w:val="18"/>
                </w:rPr>
                <w:id w:val="1815218281"/>
                <w14:checkbox>
                  <w14:checked w14:val="1"/>
                  <w14:checkedState w14:val="2612" w14:font="MS Gothic"/>
                  <w14:uncheckedState w14:val="2610" w14:font="MS Gothic"/>
                </w14:checkbox>
              </w:sdtPr>
              <w:sdtEndPr/>
              <w:sdtContent>
                <w:r w:rsidR="00400B14">
                  <w:rPr>
                    <w:rFonts w:ascii="MS Gothic" w:eastAsia="MS Gothic" w:hAnsi="MS Gothic" w:cs="Segoe UI Symbol" w:hint="eastAsia"/>
                    <w:sz w:val="18"/>
                  </w:rPr>
                  <w:t>☒</w:t>
                </w:r>
              </w:sdtContent>
            </w:sdt>
            <w:r w:rsidR="000C0CC2">
              <w:rPr>
                <w:rFonts w:ascii="Segoe UI Symbol" w:eastAsia="MS Gothic" w:hAnsi="Segoe UI Symbol" w:cs="Segoe UI Symbol"/>
                <w:sz w:val="18"/>
              </w:rPr>
              <w:tab/>
            </w:r>
            <w:r w:rsidR="000C0CC2" w:rsidRPr="00D13C83">
              <w:rPr>
                <w:rFonts w:ascii="Calibri" w:hAnsi="Calibri" w:cs="Calibri"/>
                <w:sz w:val="18"/>
              </w:rPr>
              <w:t>Improvements in attainment, particularly in Literacy and Numeracy</w:t>
            </w:r>
          </w:p>
        </w:tc>
        <w:tc>
          <w:tcPr>
            <w:tcW w:w="3119" w:type="dxa"/>
            <w:gridSpan w:val="2"/>
            <w:vAlign w:val="center"/>
          </w:tcPr>
          <w:p w14:paraId="50E13A0C" w14:textId="77777777"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356430173"/>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w:t>
            </w:r>
            <w:r w:rsidR="000C0CC2" w:rsidRPr="00D13C83">
              <w:rPr>
                <w:rFonts w:ascii="Calibri" w:hAnsi="Calibri" w:cs="Calibri"/>
                <w:sz w:val="18"/>
              </w:rPr>
              <w:t xml:space="preserve"> Leadership</w:t>
            </w:r>
          </w:p>
          <w:p w14:paraId="6B7CB353" w14:textId="0D476938"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216709029"/>
                <w14:checkbox>
                  <w14:checked w14:val="1"/>
                  <w14:checkedState w14:val="2612" w14:font="MS Gothic"/>
                  <w14:uncheckedState w14:val="2610" w14:font="MS Gothic"/>
                </w14:checkbox>
              </w:sdtPr>
              <w:sdtEndPr/>
              <w:sdtContent>
                <w:r w:rsidR="00400B14">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Teacher and practitioner </w:t>
            </w:r>
            <w:r w:rsidR="000C0CC2">
              <w:rPr>
                <w:rFonts w:ascii="Calibri" w:hAnsi="Calibri" w:cs="Calibri"/>
                <w:sz w:val="18"/>
              </w:rPr>
              <w:tab/>
              <w:t>p</w:t>
            </w:r>
            <w:r w:rsidR="000C0CC2" w:rsidRPr="00D13C83">
              <w:rPr>
                <w:rFonts w:ascii="Calibri" w:hAnsi="Calibri" w:cs="Calibri"/>
                <w:sz w:val="18"/>
              </w:rPr>
              <w:t>rofessionalism</w:t>
            </w:r>
          </w:p>
          <w:p w14:paraId="29F8769B" w14:textId="77777777"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1544518343"/>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Parent/carer involvement and </w:t>
            </w:r>
            <w:r w:rsidR="000C0CC2">
              <w:rPr>
                <w:rFonts w:ascii="Calibri" w:hAnsi="Calibri" w:cs="Calibri"/>
                <w:sz w:val="18"/>
              </w:rPr>
              <w:tab/>
              <w:t>e</w:t>
            </w:r>
            <w:r w:rsidR="000C0CC2" w:rsidRPr="00D13C83">
              <w:rPr>
                <w:rFonts w:ascii="Calibri" w:hAnsi="Calibri" w:cs="Calibri"/>
                <w:sz w:val="18"/>
              </w:rPr>
              <w:t>ngagement</w:t>
            </w:r>
          </w:p>
          <w:p w14:paraId="3BEAF119" w14:textId="0BE21B5B"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699210876"/>
                <w14:checkbox>
                  <w14:checked w14:val="1"/>
                  <w14:checkedState w14:val="2612" w14:font="MS Gothic"/>
                  <w14:uncheckedState w14:val="2610" w14:font="MS Gothic"/>
                </w14:checkbox>
              </w:sdtPr>
              <w:sdtEndPr/>
              <w:sdtContent>
                <w:r w:rsidR="00400B14">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t>Curriculum and assessment</w:t>
            </w:r>
          </w:p>
          <w:p w14:paraId="3F302F4A" w14:textId="77777777"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476035875"/>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 Improvement</w:t>
            </w:r>
          </w:p>
          <w:p w14:paraId="3692F03E" w14:textId="12799793" w:rsidR="000C0CC2" w:rsidRPr="004208A1" w:rsidRDefault="00E90CCA" w:rsidP="00021222">
            <w:pPr>
              <w:tabs>
                <w:tab w:val="left" w:pos="317"/>
              </w:tabs>
              <w:rPr>
                <w:sz w:val="16"/>
                <w:szCs w:val="24"/>
              </w:rPr>
            </w:pPr>
            <w:sdt>
              <w:sdtPr>
                <w:rPr>
                  <w:rFonts w:ascii="Segoe UI Symbol" w:eastAsia="MS Gothic" w:hAnsi="Segoe UI Symbol" w:cs="Segoe UI Symbol"/>
                  <w:sz w:val="18"/>
                </w:rPr>
                <w:id w:val="-2019847103"/>
                <w14:checkbox>
                  <w14:checked w14:val="1"/>
                  <w14:checkedState w14:val="2612" w14:font="MS Gothic"/>
                  <w14:uncheckedState w14:val="2610" w14:font="MS Gothic"/>
                </w14:checkbox>
              </w:sdtPr>
              <w:sdtEndPr/>
              <w:sdtContent>
                <w:r w:rsidR="00400B14">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Performance Information</w:t>
            </w:r>
          </w:p>
        </w:tc>
        <w:tc>
          <w:tcPr>
            <w:tcW w:w="3827" w:type="dxa"/>
            <w:gridSpan w:val="2"/>
            <w:vAlign w:val="center"/>
          </w:tcPr>
          <w:p w14:paraId="3E174381" w14:textId="77777777" w:rsidR="000C0CC2" w:rsidRPr="00F1352F" w:rsidRDefault="00E90CCA" w:rsidP="00021222">
            <w:pPr>
              <w:rPr>
                <w:sz w:val="18"/>
                <w:szCs w:val="24"/>
              </w:rPr>
            </w:pPr>
            <w:sdt>
              <w:sdtPr>
                <w:rPr>
                  <w:sz w:val="18"/>
                  <w:szCs w:val="24"/>
                </w:rPr>
                <w:id w:val="-544215522"/>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Pr>
                <w:sz w:val="18"/>
                <w:szCs w:val="24"/>
              </w:rPr>
              <w:t xml:space="preserve"> </w:t>
            </w:r>
            <w:r w:rsidR="000C0CC2" w:rsidRPr="00F1352F">
              <w:rPr>
                <w:sz w:val="18"/>
                <w:szCs w:val="24"/>
                <w:u w:val="single"/>
              </w:rPr>
              <w:t>Priority 1</w:t>
            </w:r>
            <w:r w:rsidR="000C0CC2" w:rsidRPr="00F1352F">
              <w:rPr>
                <w:sz w:val="18"/>
                <w:szCs w:val="24"/>
              </w:rPr>
              <w:t xml:space="preserve"> – </w:t>
            </w:r>
            <w:r w:rsidR="000C0CC2">
              <w:rPr>
                <w:sz w:val="18"/>
                <w:szCs w:val="24"/>
              </w:rPr>
              <w:t>Improve Wellbeing</w:t>
            </w:r>
          </w:p>
          <w:p w14:paraId="1D85828F" w14:textId="77777777" w:rsidR="000C0CC2" w:rsidRPr="00F1352F" w:rsidRDefault="00E90CCA" w:rsidP="00021222">
            <w:pPr>
              <w:rPr>
                <w:sz w:val="18"/>
                <w:szCs w:val="24"/>
              </w:rPr>
            </w:pPr>
            <w:sdt>
              <w:sdtPr>
                <w:rPr>
                  <w:sz w:val="18"/>
                  <w:szCs w:val="24"/>
                </w:rPr>
                <w:id w:val="192876844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2</w:t>
            </w:r>
            <w:r w:rsidR="000C0CC2" w:rsidRPr="00F1352F">
              <w:rPr>
                <w:sz w:val="18"/>
                <w:szCs w:val="24"/>
              </w:rPr>
              <w:t xml:space="preserve"> – </w:t>
            </w:r>
            <w:r w:rsidR="000C0CC2">
              <w:rPr>
                <w:sz w:val="18"/>
                <w:szCs w:val="24"/>
              </w:rPr>
              <w:t>Safeguarding</w:t>
            </w:r>
          </w:p>
          <w:p w14:paraId="25EE617F" w14:textId="77777777" w:rsidR="000C0CC2" w:rsidRDefault="00E90CCA" w:rsidP="00021222">
            <w:pPr>
              <w:rPr>
                <w:sz w:val="18"/>
                <w:szCs w:val="24"/>
              </w:rPr>
            </w:pPr>
            <w:sdt>
              <w:sdtPr>
                <w:rPr>
                  <w:sz w:val="18"/>
                  <w:szCs w:val="24"/>
                </w:rPr>
                <w:id w:val="35933430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3</w:t>
            </w:r>
            <w:r w:rsidR="000C0CC2" w:rsidRPr="00F1352F">
              <w:rPr>
                <w:sz w:val="18"/>
                <w:szCs w:val="24"/>
              </w:rPr>
              <w:t xml:space="preserve"> – </w:t>
            </w:r>
            <w:r w:rsidR="000C0CC2">
              <w:rPr>
                <w:sz w:val="18"/>
                <w:szCs w:val="24"/>
              </w:rPr>
              <w:t>Poverty</w:t>
            </w:r>
          </w:p>
          <w:p w14:paraId="451F0BCB" w14:textId="77777777" w:rsidR="000C0CC2" w:rsidRDefault="00E90CCA" w:rsidP="00021222">
            <w:pPr>
              <w:rPr>
                <w:sz w:val="18"/>
                <w:szCs w:val="24"/>
              </w:rPr>
            </w:pPr>
            <w:sdt>
              <w:sdtPr>
                <w:rPr>
                  <w:sz w:val="18"/>
                  <w:szCs w:val="24"/>
                </w:rPr>
                <w:id w:val="533462784"/>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w:t>
            </w:r>
            <w:r w:rsidR="000C0CC2">
              <w:rPr>
                <w:sz w:val="18"/>
                <w:szCs w:val="24"/>
                <w:u w:val="single"/>
              </w:rPr>
              <w:t xml:space="preserve"> 4</w:t>
            </w:r>
            <w:r w:rsidR="000C0CC2" w:rsidRPr="00F1352F">
              <w:rPr>
                <w:sz w:val="18"/>
                <w:szCs w:val="24"/>
              </w:rPr>
              <w:t xml:space="preserve"> – </w:t>
            </w:r>
            <w:r w:rsidR="000C0CC2">
              <w:rPr>
                <w:sz w:val="18"/>
                <w:szCs w:val="24"/>
              </w:rPr>
              <w:t>Corporate Parenting</w:t>
            </w:r>
          </w:p>
          <w:p w14:paraId="53144F99" w14:textId="77777777" w:rsidR="000C0CC2" w:rsidRPr="00005323" w:rsidRDefault="000C0CC2" w:rsidP="00021222">
            <w:pPr>
              <w:tabs>
                <w:tab w:val="left" w:pos="593"/>
              </w:tabs>
              <w:rPr>
                <w:i/>
                <w:sz w:val="16"/>
                <w:szCs w:val="24"/>
              </w:rPr>
            </w:pPr>
          </w:p>
        </w:tc>
        <w:tc>
          <w:tcPr>
            <w:tcW w:w="760" w:type="dxa"/>
            <w:vAlign w:val="center"/>
          </w:tcPr>
          <w:p w14:paraId="4D3E8D27" w14:textId="77777777" w:rsidR="000C0CC2" w:rsidRPr="00F729EB" w:rsidRDefault="00E90CCA" w:rsidP="00021222">
            <w:pPr>
              <w:jc w:val="center"/>
              <w:rPr>
                <w:sz w:val="18"/>
                <w:szCs w:val="24"/>
              </w:rPr>
            </w:pPr>
            <w:sdt>
              <w:sdtPr>
                <w:rPr>
                  <w:sz w:val="18"/>
                  <w:szCs w:val="24"/>
                </w:rPr>
                <w:id w:val="459933196"/>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1.1</w:t>
            </w:r>
          </w:p>
          <w:p w14:paraId="73B9F292" w14:textId="77777777" w:rsidR="000C0CC2" w:rsidRPr="00F729EB" w:rsidRDefault="00E90CCA" w:rsidP="00021222">
            <w:pPr>
              <w:jc w:val="center"/>
              <w:rPr>
                <w:sz w:val="18"/>
                <w:szCs w:val="24"/>
              </w:rPr>
            </w:pPr>
            <w:sdt>
              <w:sdtPr>
                <w:rPr>
                  <w:sz w:val="18"/>
                  <w:szCs w:val="24"/>
                </w:rPr>
                <w:id w:val="964388803"/>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1.2</w:t>
            </w:r>
          </w:p>
          <w:p w14:paraId="3F9BD056" w14:textId="4445E66F" w:rsidR="000C0CC2" w:rsidRPr="00F729EB" w:rsidRDefault="00E90CCA" w:rsidP="00021222">
            <w:pPr>
              <w:jc w:val="center"/>
              <w:rPr>
                <w:sz w:val="18"/>
                <w:szCs w:val="24"/>
              </w:rPr>
            </w:pPr>
            <w:sdt>
              <w:sdtPr>
                <w:rPr>
                  <w:sz w:val="18"/>
                  <w:szCs w:val="24"/>
                </w:rPr>
                <w:id w:val="20360133"/>
                <w14:checkbox>
                  <w14:checked w14:val="1"/>
                  <w14:checkedState w14:val="2612" w14:font="MS Gothic"/>
                  <w14:uncheckedState w14:val="2610" w14:font="MS Gothic"/>
                </w14:checkbox>
              </w:sdtPr>
              <w:sdtEndPr/>
              <w:sdtContent>
                <w:r w:rsidR="00400B14">
                  <w:rPr>
                    <w:rFonts w:ascii="MS Gothic" w:eastAsia="MS Gothic" w:hAnsi="MS Gothic" w:hint="eastAsia"/>
                    <w:sz w:val="18"/>
                    <w:szCs w:val="24"/>
                  </w:rPr>
                  <w:t>☒</w:t>
                </w:r>
              </w:sdtContent>
            </w:sdt>
            <w:r w:rsidR="000C0CC2" w:rsidRPr="00F729EB">
              <w:rPr>
                <w:sz w:val="18"/>
                <w:szCs w:val="24"/>
              </w:rPr>
              <w:t xml:space="preserve"> 1.3</w:t>
            </w:r>
          </w:p>
          <w:p w14:paraId="5794527A" w14:textId="77777777" w:rsidR="000C0CC2" w:rsidRPr="00F729EB" w:rsidRDefault="00E90CCA" w:rsidP="00021222">
            <w:pPr>
              <w:jc w:val="center"/>
              <w:rPr>
                <w:sz w:val="18"/>
                <w:szCs w:val="24"/>
              </w:rPr>
            </w:pPr>
            <w:sdt>
              <w:sdtPr>
                <w:rPr>
                  <w:sz w:val="18"/>
                  <w:szCs w:val="24"/>
                </w:rPr>
                <w:id w:val="176544448"/>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1.4</w:t>
            </w:r>
          </w:p>
          <w:p w14:paraId="702CE6FD" w14:textId="77777777" w:rsidR="000C0CC2" w:rsidRPr="00F729EB" w:rsidRDefault="00E90CCA" w:rsidP="00021222">
            <w:pPr>
              <w:jc w:val="center"/>
              <w:rPr>
                <w:sz w:val="18"/>
                <w:szCs w:val="24"/>
              </w:rPr>
            </w:pPr>
            <w:sdt>
              <w:sdtPr>
                <w:rPr>
                  <w:sz w:val="18"/>
                  <w:szCs w:val="24"/>
                </w:rPr>
                <w:id w:val="1385751741"/>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1.5</w:t>
            </w:r>
          </w:p>
        </w:tc>
        <w:tc>
          <w:tcPr>
            <w:tcW w:w="799" w:type="dxa"/>
            <w:vAlign w:val="center"/>
          </w:tcPr>
          <w:p w14:paraId="05A65B7E" w14:textId="77777777" w:rsidR="000C0CC2" w:rsidRPr="00F729EB" w:rsidRDefault="00E90CCA" w:rsidP="00021222">
            <w:pPr>
              <w:jc w:val="center"/>
              <w:rPr>
                <w:sz w:val="18"/>
                <w:szCs w:val="24"/>
              </w:rPr>
            </w:pPr>
            <w:sdt>
              <w:sdtPr>
                <w:rPr>
                  <w:sz w:val="18"/>
                  <w:szCs w:val="24"/>
                </w:rPr>
                <w:id w:val="-1811089643"/>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2.1</w:t>
            </w:r>
          </w:p>
          <w:p w14:paraId="5A10B3AF" w14:textId="77777777" w:rsidR="000C0CC2" w:rsidRPr="00F729EB" w:rsidRDefault="00E90CCA" w:rsidP="00021222">
            <w:pPr>
              <w:jc w:val="center"/>
              <w:rPr>
                <w:sz w:val="18"/>
                <w:szCs w:val="24"/>
              </w:rPr>
            </w:pPr>
            <w:sdt>
              <w:sdtPr>
                <w:rPr>
                  <w:sz w:val="18"/>
                  <w:szCs w:val="24"/>
                </w:rPr>
                <w:id w:val="1203595553"/>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2.2</w:t>
            </w:r>
          </w:p>
          <w:p w14:paraId="4DCA2248" w14:textId="22EC956F" w:rsidR="000C0CC2" w:rsidRPr="00F729EB" w:rsidRDefault="00E90CCA" w:rsidP="00021222">
            <w:pPr>
              <w:jc w:val="center"/>
              <w:rPr>
                <w:sz w:val="18"/>
                <w:szCs w:val="24"/>
              </w:rPr>
            </w:pPr>
            <w:sdt>
              <w:sdtPr>
                <w:rPr>
                  <w:sz w:val="18"/>
                  <w:szCs w:val="24"/>
                </w:rPr>
                <w:id w:val="2051645158"/>
                <w14:checkbox>
                  <w14:checked w14:val="1"/>
                  <w14:checkedState w14:val="2612" w14:font="MS Gothic"/>
                  <w14:uncheckedState w14:val="2610" w14:font="MS Gothic"/>
                </w14:checkbox>
              </w:sdtPr>
              <w:sdtEndPr/>
              <w:sdtContent>
                <w:r w:rsidR="00400B14">
                  <w:rPr>
                    <w:rFonts w:ascii="MS Gothic" w:eastAsia="MS Gothic" w:hAnsi="MS Gothic" w:hint="eastAsia"/>
                    <w:sz w:val="18"/>
                    <w:szCs w:val="24"/>
                  </w:rPr>
                  <w:t>☒</w:t>
                </w:r>
              </w:sdtContent>
            </w:sdt>
            <w:r w:rsidR="000C0CC2" w:rsidRPr="00F729EB">
              <w:rPr>
                <w:sz w:val="18"/>
                <w:szCs w:val="24"/>
              </w:rPr>
              <w:t xml:space="preserve"> 2.3</w:t>
            </w:r>
          </w:p>
          <w:p w14:paraId="5E91F899" w14:textId="77777777" w:rsidR="000C0CC2" w:rsidRPr="00F729EB" w:rsidRDefault="00E90CCA" w:rsidP="00021222">
            <w:pPr>
              <w:jc w:val="center"/>
              <w:rPr>
                <w:sz w:val="18"/>
                <w:szCs w:val="24"/>
              </w:rPr>
            </w:pPr>
            <w:sdt>
              <w:sdtPr>
                <w:rPr>
                  <w:sz w:val="18"/>
                  <w:szCs w:val="24"/>
                </w:rPr>
                <w:id w:val="965469615"/>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2.4</w:t>
            </w:r>
          </w:p>
          <w:p w14:paraId="20FAFA9F" w14:textId="77777777" w:rsidR="000C0CC2" w:rsidRPr="00F729EB" w:rsidRDefault="00E90CCA" w:rsidP="00021222">
            <w:pPr>
              <w:jc w:val="center"/>
              <w:rPr>
                <w:sz w:val="18"/>
                <w:szCs w:val="24"/>
              </w:rPr>
            </w:pPr>
            <w:sdt>
              <w:sdtPr>
                <w:rPr>
                  <w:sz w:val="18"/>
                  <w:szCs w:val="24"/>
                </w:rPr>
                <w:id w:val="-419330787"/>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2.5</w:t>
            </w:r>
          </w:p>
          <w:p w14:paraId="576D74F6" w14:textId="77777777" w:rsidR="000C0CC2" w:rsidRPr="00F729EB" w:rsidRDefault="00E90CCA" w:rsidP="00021222">
            <w:pPr>
              <w:jc w:val="center"/>
              <w:rPr>
                <w:sz w:val="18"/>
                <w:szCs w:val="24"/>
              </w:rPr>
            </w:pPr>
            <w:sdt>
              <w:sdtPr>
                <w:rPr>
                  <w:sz w:val="18"/>
                  <w:szCs w:val="24"/>
                </w:rPr>
                <w:id w:val="25753130"/>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2.6</w:t>
            </w:r>
          </w:p>
          <w:p w14:paraId="1D2CDAFC" w14:textId="77777777" w:rsidR="000C0CC2" w:rsidRPr="00F729EB" w:rsidRDefault="00E90CCA" w:rsidP="00021222">
            <w:pPr>
              <w:jc w:val="center"/>
              <w:rPr>
                <w:sz w:val="18"/>
                <w:szCs w:val="24"/>
              </w:rPr>
            </w:pPr>
            <w:sdt>
              <w:sdtPr>
                <w:rPr>
                  <w:sz w:val="18"/>
                  <w:szCs w:val="24"/>
                </w:rPr>
                <w:id w:val="53986527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2.7</w:t>
            </w:r>
          </w:p>
        </w:tc>
        <w:tc>
          <w:tcPr>
            <w:tcW w:w="771" w:type="dxa"/>
            <w:vAlign w:val="center"/>
          </w:tcPr>
          <w:p w14:paraId="5CD9B250" w14:textId="77777777" w:rsidR="000C0CC2" w:rsidRPr="00F729EB" w:rsidRDefault="00E90CCA" w:rsidP="00021222">
            <w:pPr>
              <w:jc w:val="center"/>
              <w:rPr>
                <w:sz w:val="18"/>
                <w:szCs w:val="24"/>
              </w:rPr>
            </w:pPr>
            <w:sdt>
              <w:sdtPr>
                <w:rPr>
                  <w:sz w:val="18"/>
                  <w:szCs w:val="24"/>
                </w:rPr>
                <w:id w:val="-1558785398"/>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3.1</w:t>
            </w:r>
          </w:p>
          <w:p w14:paraId="269A8CD1" w14:textId="141BBB24" w:rsidR="000C0CC2" w:rsidRPr="00F729EB" w:rsidRDefault="00E90CCA" w:rsidP="00021222">
            <w:pPr>
              <w:jc w:val="center"/>
              <w:rPr>
                <w:sz w:val="18"/>
                <w:szCs w:val="24"/>
              </w:rPr>
            </w:pPr>
            <w:sdt>
              <w:sdtPr>
                <w:rPr>
                  <w:sz w:val="18"/>
                  <w:szCs w:val="24"/>
                </w:rPr>
                <w:id w:val="1529682259"/>
                <w14:checkbox>
                  <w14:checked w14:val="1"/>
                  <w14:checkedState w14:val="2612" w14:font="MS Gothic"/>
                  <w14:uncheckedState w14:val="2610" w14:font="MS Gothic"/>
                </w14:checkbox>
              </w:sdtPr>
              <w:sdtEndPr/>
              <w:sdtContent>
                <w:r w:rsidR="00400B14">
                  <w:rPr>
                    <w:rFonts w:ascii="MS Gothic" w:eastAsia="MS Gothic" w:hAnsi="MS Gothic" w:hint="eastAsia"/>
                    <w:sz w:val="18"/>
                    <w:szCs w:val="24"/>
                  </w:rPr>
                  <w:t>☒</w:t>
                </w:r>
              </w:sdtContent>
            </w:sdt>
            <w:r w:rsidR="000C0CC2" w:rsidRPr="00F729EB">
              <w:rPr>
                <w:sz w:val="18"/>
                <w:szCs w:val="24"/>
              </w:rPr>
              <w:t xml:space="preserve"> 3.2</w:t>
            </w:r>
          </w:p>
          <w:p w14:paraId="1218FB08" w14:textId="77777777" w:rsidR="000C0CC2" w:rsidRPr="00F729EB" w:rsidRDefault="00E90CCA" w:rsidP="00021222">
            <w:pPr>
              <w:jc w:val="center"/>
              <w:rPr>
                <w:sz w:val="18"/>
                <w:szCs w:val="24"/>
              </w:rPr>
            </w:pPr>
            <w:sdt>
              <w:sdtPr>
                <w:rPr>
                  <w:sz w:val="18"/>
                  <w:szCs w:val="24"/>
                </w:rPr>
                <w:id w:val="-886027672"/>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3.3</w:t>
            </w:r>
          </w:p>
        </w:tc>
      </w:tr>
    </w:tbl>
    <w:p w14:paraId="62486C05" w14:textId="77777777" w:rsidR="001A0839" w:rsidRPr="001A0839" w:rsidRDefault="001A0839" w:rsidP="001A0839">
      <w:pPr>
        <w:spacing w:after="0" w:line="240" w:lineRule="auto"/>
        <w:rPr>
          <w:sz w:val="8"/>
        </w:rPr>
      </w:pPr>
    </w:p>
    <w:tbl>
      <w:tblPr>
        <w:tblStyle w:val="TableGrid"/>
        <w:tblW w:w="15593" w:type="dxa"/>
        <w:tblLook w:val="04A0" w:firstRow="1" w:lastRow="0" w:firstColumn="1" w:lastColumn="0" w:noHBand="0" w:noVBand="1"/>
      </w:tblPr>
      <w:tblGrid>
        <w:gridCol w:w="15593"/>
      </w:tblGrid>
      <w:tr w:rsidR="001A0839" w:rsidRPr="00CA655F" w14:paraId="219B75A0" w14:textId="77777777" w:rsidTr="00A1164A">
        <w:trPr>
          <w:trHeight w:val="426"/>
        </w:trPr>
        <w:tc>
          <w:tcPr>
            <w:tcW w:w="15593" w:type="dxa"/>
            <w:tcBorders>
              <w:top w:val="single" w:sz="4" w:space="0" w:color="auto"/>
              <w:bottom w:val="single" w:sz="4" w:space="0" w:color="auto"/>
            </w:tcBorders>
            <w:shd w:val="clear" w:color="auto" w:fill="000000" w:themeFill="text1"/>
            <w:vAlign w:val="center"/>
          </w:tcPr>
          <w:p w14:paraId="0B6ED735" w14:textId="77777777" w:rsidR="001A0839" w:rsidRPr="00CA655F" w:rsidRDefault="001A0839" w:rsidP="00A1164A">
            <w:pPr>
              <w:jc w:val="center"/>
              <w:rPr>
                <w:b/>
                <w:color w:val="FFFFFF" w:themeColor="background1"/>
                <w:sz w:val="32"/>
                <w:szCs w:val="32"/>
              </w:rPr>
            </w:pPr>
            <w:r w:rsidRPr="00CA655F">
              <w:rPr>
                <w:b/>
                <w:color w:val="FFFFFF" w:themeColor="background1"/>
                <w:sz w:val="32"/>
                <w:szCs w:val="32"/>
              </w:rPr>
              <w:t>Progress and Impact</w:t>
            </w:r>
          </w:p>
        </w:tc>
      </w:tr>
      <w:tr w:rsidR="001A0839" w:rsidRPr="00CA655F" w14:paraId="4101652C" w14:textId="77777777" w:rsidTr="001A0839">
        <w:trPr>
          <w:trHeight w:val="2786"/>
        </w:trPr>
        <w:tc>
          <w:tcPr>
            <w:tcW w:w="15593" w:type="dxa"/>
            <w:tcBorders>
              <w:top w:val="single" w:sz="4" w:space="0" w:color="auto"/>
              <w:bottom w:val="single" w:sz="4" w:space="0" w:color="auto"/>
            </w:tcBorders>
          </w:tcPr>
          <w:p w14:paraId="5BB27149" w14:textId="77777777" w:rsidR="00FB6AB6" w:rsidRDefault="00400B14" w:rsidP="00A1164A">
            <w:pPr>
              <w:jc w:val="both"/>
              <w:rPr>
                <w:rFonts w:ascii="Bradley Hand ITC" w:hAnsi="Bradley Hand ITC"/>
                <w:color w:val="000000" w:themeColor="text1"/>
              </w:rPr>
            </w:pPr>
            <w:r>
              <w:rPr>
                <w:rFonts w:ascii="Bradley Hand ITC" w:hAnsi="Bradley Hand ITC"/>
                <w:color w:val="000000" w:themeColor="text1"/>
              </w:rPr>
              <w:t xml:space="preserve">Robust baseline assessments used by all staff, in keeping with quality assurance calendar.  </w:t>
            </w:r>
          </w:p>
          <w:p w14:paraId="06BB70AA" w14:textId="77777777" w:rsidR="001A0839" w:rsidRDefault="00400B14" w:rsidP="00A1164A">
            <w:pPr>
              <w:jc w:val="both"/>
              <w:rPr>
                <w:rFonts w:ascii="Bradley Hand ITC" w:hAnsi="Bradley Hand ITC"/>
                <w:color w:val="000000" w:themeColor="text1"/>
              </w:rPr>
            </w:pPr>
            <w:r>
              <w:rPr>
                <w:rFonts w:ascii="Bradley Hand ITC" w:hAnsi="Bradley Hand ITC"/>
                <w:color w:val="000000" w:themeColor="text1"/>
              </w:rPr>
              <w:t>Learning conversations took place to interrogate data twice over the year.</w:t>
            </w:r>
          </w:p>
          <w:p w14:paraId="7EB4717D" w14:textId="77777777" w:rsidR="00FB6AB6" w:rsidRDefault="00FB6AB6" w:rsidP="00A1164A">
            <w:pPr>
              <w:jc w:val="both"/>
              <w:rPr>
                <w:rFonts w:ascii="Bradley Hand ITC" w:hAnsi="Bradley Hand ITC"/>
                <w:color w:val="000000" w:themeColor="text1"/>
              </w:rPr>
            </w:pPr>
            <w:r>
              <w:rPr>
                <w:rFonts w:ascii="Bradley Hand ITC" w:hAnsi="Bradley Hand ITC"/>
                <w:color w:val="000000" w:themeColor="text1"/>
              </w:rPr>
              <w:t>Mental maths and VCOP sessions incorporated into weekly practise.</w:t>
            </w:r>
          </w:p>
          <w:p w14:paraId="6A44C31C" w14:textId="77777777" w:rsidR="005C2C37" w:rsidRDefault="005C2C37" w:rsidP="00A1164A">
            <w:pPr>
              <w:jc w:val="both"/>
              <w:rPr>
                <w:rFonts w:ascii="Bradley Hand ITC" w:hAnsi="Bradley Hand ITC"/>
                <w:color w:val="000000" w:themeColor="text1"/>
              </w:rPr>
            </w:pPr>
            <w:r>
              <w:rPr>
                <w:rFonts w:ascii="Bradley Hand ITC" w:hAnsi="Bradley Hand ITC"/>
                <w:color w:val="000000" w:themeColor="text1"/>
              </w:rPr>
              <w:t>All staff trained in Big Write – opened up to ASG colleagues.</w:t>
            </w:r>
          </w:p>
          <w:p w14:paraId="51CEE026" w14:textId="77777777" w:rsidR="005C2C37" w:rsidRDefault="005C2C37" w:rsidP="00A1164A">
            <w:pPr>
              <w:jc w:val="both"/>
              <w:rPr>
                <w:rFonts w:ascii="Bradley Hand ITC" w:hAnsi="Bradley Hand ITC"/>
                <w:color w:val="000000" w:themeColor="text1"/>
              </w:rPr>
            </w:pPr>
            <w:r>
              <w:rPr>
                <w:rFonts w:ascii="Bradley Hand ITC" w:hAnsi="Bradley Hand ITC"/>
                <w:color w:val="000000" w:themeColor="text1"/>
              </w:rPr>
              <w:t>Peer observations were undertaken through TLC group.</w:t>
            </w:r>
          </w:p>
          <w:p w14:paraId="4A2C77E6" w14:textId="77777777" w:rsidR="005C2C37" w:rsidRDefault="005C2C37" w:rsidP="00A1164A">
            <w:pPr>
              <w:jc w:val="both"/>
              <w:rPr>
                <w:rFonts w:ascii="Bradley Hand ITC" w:hAnsi="Bradley Hand ITC"/>
                <w:color w:val="000000" w:themeColor="text1"/>
              </w:rPr>
            </w:pPr>
            <w:r>
              <w:rPr>
                <w:rFonts w:ascii="Bradley Hand ITC" w:hAnsi="Bradley Hand ITC"/>
                <w:color w:val="000000" w:themeColor="text1"/>
              </w:rPr>
              <w:t xml:space="preserve">Five minute boxes purchased.  </w:t>
            </w:r>
            <w:proofErr w:type="spellStart"/>
            <w:r>
              <w:rPr>
                <w:rFonts w:ascii="Bradley Hand ITC" w:hAnsi="Bradley Hand ITC"/>
                <w:color w:val="000000" w:themeColor="text1"/>
              </w:rPr>
              <w:t>SfL</w:t>
            </w:r>
            <w:proofErr w:type="spellEnd"/>
            <w:r>
              <w:rPr>
                <w:rFonts w:ascii="Bradley Hand ITC" w:hAnsi="Bradley Hand ITC"/>
                <w:color w:val="000000" w:themeColor="text1"/>
              </w:rPr>
              <w:t xml:space="preserve"> staff trained and cascaded this to support staff to provide regular input sessions to pupils that need this.</w:t>
            </w:r>
          </w:p>
          <w:p w14:paraId="6BBB6B6F" w14:textId="77777777" w:rsidR="005C2C37" w:rsidRDefault="005C2C37" w:rsidP="00A1164A">
            <w:pPr>
              <w:jc w:val="both"/>
              <w:rPr>
                <w:rFonts w:ascii="Bradley Hand ITC" w:hAnsi="Bradley Hand ITC"/>
                <w:color w:val="000000" w:themeColor="text1"/>
              </w:rPr>
            </w:pPr>
            <w:r>
              <w:rPr>
                <w:rFonts w:ascii="Bradley Hand ITC" w:hAnsi="Bradley Hand ITC"/>
                <w:color w:val="000000" w:themeColor="text1"/>
              </w:rPr>
              <w:t>Hot List folder created to support learners throughout the week.</w:t>
            </w:r>
          </w:p>
          <w:p w14:paraId="44A6AD7C" w14:textId="5EE7C2FC" w:rsidR="005C2C37" w:rsidRDefault="005C2C37" w:rsidP="00A1164A">
            <w:pPr>
              <w:jc w:val="both"/>
              <w:rPr>
                <w:rFonts w:ascii="Bradley Hand ITC" w:hAnsi="Bradley Hand ITC"/>
                <w:color w:val="000000" w:themeColor="text1"/>
              </w:rPr>
            </w:pPr>
            <w:r>
              <w:rPr>
                <w:rFonts w:ascii="Bradley Hand ITC" w:hAnsi="Bradley Hand ITC"/>
                <w:color w:val="000000" w:themeColor="text1"/>
              </w:rPr>
              <w:t>Open afternoon to build parental partnerships.</w:t>
            </w:r>
          </w:p>
          <w:p w14:paraId="1C18AB82" w14:textId="77777777" w:rsidR="005C2C37" w:rsidRDefault="005C2C37" w:rsidP="00A1164A">
            <w:pPr>
              <w:jc w:val="both"/>
              <w:rPr>
                <w:rFonts w:ascii="Bradley Hand ITC" w:hAnsi="Bradley Hand ITC"/>
                <w:color w:val="000000" w:themeColor="text1"/>
              </w:rPr>
            </w:pPr>
            <w:r>
              <w:rPr>
                <w:rFonts w:ascii="Bradley Hand ITC" w:hAnsi="Bradley Hand ITC"/>
                <w:color w:val="000000" w:themeColor="text1"/>
              </w:rPr>
              <w:t>P1 – Literacy and Numeracy open afternoon</w:t>
            </w:r>
            <w:r w:rsidR="00275C56">
              <w:rPr>
                <w:rFonts w:ascii="Bradley Hand ITC" w:hAnsi="Bradley Hand ITC"/>
                <w:color w:val="000000" w:themeColor="text1"/>
              </w:rPr>
              <w:t xml:space="preserve"> to share expectations.</w:t>
            </w:r>
          </w:p>
          <w:p w14:paraId="4B99056E" w14:textId="746697D3" w:rsidR="00275C56" w:rsidRPr="001A0839" w:rsidRDefault="00275C56" w:rsidP="00A1164A">
            <w:pPr>
              <w:jc w:val="both"/>
              <w:rPr>
                <w:rFonts w:ascii="Bradley Hand ITC" w:hAnsi="Bradley Hand ITC"/>
                <w:color w:val="000000" w:themeColor="text1"/>
              </w:rPr>
            </w:pPr>
            <w:r>
              <w:rPr>
                <w:rFonts w:ascii="Bradley Hand ITC" w:hAnsi="Bradley Hand ITC"/>
                <w:color w:val="000000" w:themeColor="text1"/>
              </w:rPr>
              <w:t>Class Teacher provided targeted Numeracy lessons to Second Level pupils to close the gap</w:t>
            </w:r>
            <w:r w:rsidR="00216214">
              <w:rPr>
                <w:rFonts w:ascii="Bradley Hand ITC" w:hAnsi="Bradley Hand ITC"/>
                <w:color w:val="000000" w:themeColor="text1"/>
              </w:rPr>
              <w:t xml:space="preserve">, this has allowed more of our pupils to achieve Second Level and has meant that </w:t>
            </w:r>
            <w:proofErr w:type="spellStart"/>
            <w:r w:rsidR="00216214">
              <w:rPr>
                <w:rFonts w:ascii="Bradley Hand ITC" w:hAnsi="Bradley Hand ITC"/>
                <w:color w:val="000000" w:themeColor="text1"/>
              </w:rPr>
              <w:t>SfL</w:t>
            </w:r>
            <w:proofErr w:type="spellEnd"/>
            <w:r w:rsidR="00216214">
              <w:rPr>
                <w:rFonts w:ascii="Bradley Hand ITC" w:hAnsi="Bradley Hand ITC"/>
                <w:color w:val="000000" w:themeColor="text1"/>
              </w:rPr>
              <w:t xml:space="preserve"> staff can target more literacy lessons.</w:t>
            </w:r>
          </w:p>
        </w:tc>
      </w:tr>
      <w:tr w:rsidR="001A0839" w:rsidRPr="00CA655F" w14:paraId="0925EE2F" w14:textId="77777777" w:rsidTr="00A1164A">
        <w:trPr>
          <w:trHeight w:val="513"/>
        </w:trPr>
        <w:tc>
          <w:tcPr>
            <w:tcW w:w="15593" w:type="dxa"/>
            <w:tcBorders>
              <w:top w:val="single" w:sz="4" w:space="0" w:color="auto"/>
              <w:bottom w:val="single" w:sz="4" w:space="0" w:color="auto"/>
            </w:tcBorders>
            <w:shd w:val="clear" w:color="auto" w:fill="000000" w:themeFill="text1"/>
            <w:vAlign w:val="center"/>
          </w:tcPr>
          <w:p w14:paraId="2284134F" w14:textId="77777777" w:rsidR="001A0839" w:rsidRPr="00CA655F" w:rsidRDefault="001A0839" w:rsidP="00A1164A">
            <w:pPr>
              <w:jc w:val="center"/>
              <w:rPr>
                <w:b/>
                <w:color w:val="FFFFFF" w:themeColor="background1"/>
                <w:sz w:val="32"/>
                <w:szCs w:val="32"/>
              </w:rPr>
            </w:pPr>
            <w:r w:rsidRPr="00CA655F">
              <w:rPr>
                <w:b/>
                <w:color w:val="FFFFFF" w:themeColor="background1"/>
                <w:sz w:val="32"/>
                <w:szCs w:val="32"/>
              </w:rPr>
              <w:t>Next Steps</w:t>
            </w:r>
          </w:p>
        </w:tc>
      </w:tr>
      <w:tr w:rsidR="001A0839" w:rsidRPr="00CA655F" w14:paraId="1299C43A" w14:textId="77777777" w:rsidTr="001A0839">
        <w:trPr>
          <w:trHeight w:val="1456"/>
        </w:trPr>
        <w:tc>
          <w:tcPr>
            <w:tcW w:w="15593" w:type="dxa"/>
            <w:tcBorders>
              <w:top w:val="single" w:sz="4" w:space="0" w:color="auto"/>
              <w:bottom w:val="single" w:sz="4" w:space="0" w:color="auto"/>
            </w:tcBorders>
          </w:tcPr>
          <w:p w14:paraId="54BCA436" w14:textId="77777777" w:rsidR="001A0839" w:rsidRDefault="00400B14" w:rsidP="00A1164A">
            <w:pPr>
              <w:jc w:val="both"/>
              <w:rPr>
                <w:rFonts w:ascii="Bradley Hand ITC" w:hAnsi="Bradley Hand ITC"/>
                <w:color w:val="000000" w:themeColor="text1"/>
              </w:rPr>
            </w:pPr>
            <w:r>
              <w:rPr>
                <w:rFonts w:ascii="Bradley Hand ITC" w:hAnsi="Bradley Hand ITC"/>
                <w:color w:val="000000" w:themeColor="text1"/>
              </w:rPr>
              <w:t>Provide opportunities for staff to interrogate data with stage partners – moderation activities.</w:t>
            </w:r>
          </w:p>
          <w:p w14:paraId="3C93BBDB" w14:textId="77777777" w:rsidR="00FB6AB6" w:rsidRDefault="00FB6AB6" w:rsidP="00A1164A">
            <w:pPr>
              <w:jc w:val="both"/>
              <w:rPr>
                <w:rFonts w:ascii="Bradley Hand ITC" w:hAnsi="Bradley Hand ITC"/>
                <w:color w:val="000000" w:themeColor="text1"/>
              </w:rPr>
            </w:pPr>
            <w:r>
              <w:rPr>
                <w:rFonts w:ascii="Bradley Hand ITC" w:hAnsi="Bradley Hand ITC"/>
                <w:color w:val="000000" w:themeColor="text1"/>
              </w:rPr>
              <w:t>Mental maths and VCOP sessions to be incorporated into daily practise – learning trios</w:t>
            </w:r>
            <w:r w:rsidR="005C2C37">
              <w:rPr>
                <w:rFonts w:ascii="Bradley Hand ITC" w:hAnsi="Bradley Hand ITC"/>
                <w:color w:val="000000" w:themeColor="text1"/>
              </w:rPr>
              <w:t xml:space="preserve"> focus.</w:t>
            </w:r>
          </w:p>
          <w:p w14:paraId="49D9889B" w14:textId="77777777" w:rsidR="005C2C37" w:rsidRDefault="005C2C37" w:rsidP="00A1164A">
            <w:pPr>
              <w:jc w:val="both"/>
              <w:rPr>
                <w:rFonts w:ascii="Bradley Hand ITC" w:hAnsi="Bradley Hand ITC"/>
                <w:color w:val="000000" w:themeColor="text1"/>
              </w:rPr>
            </w:pPr>
            <w:r>
              <w:rPr>
                <w:rFonts w:ascii="Bradley Hand ITC" w:hAnsi="Bradley Hand ITC"/>
                <w:color w:val="000000" w:themeColor="text1"/>
              </w:rPr>
              <w:t>Moderation events to be co-ordinated within the school and across the ASG.</w:t>
            </w:r>
          </w:p>
          <w:p w14:paraId="4DDBEF00" w14:textId="24AE6899" w:rsidR="005C2C37" w:rsidRPr="001A0839" w:rsidRDefault="005C2C37" w:rsidP="00A1164A">
            <w:pPr>
              <w:jc w:val="both"/>
              <w:rPr>
                <w:rFonts w:ascii="Bradley Hand ITC" w:hAnsi="Bradley Hand ITC"/>
                <w:color w:val="000000" w:themeColor="text1"/>
              </w:rPr>
            </w:pPr>
            <w:r>
              <w:rPr>
                <w:rFonts w:ascii="Bradley Hand ITC" w:hAnsi="Bradley Hand ITC"/>
                <w:color w:val="000000" w:themeColor="text1"/>
              </w:rPr>
              <w:t>Adopt a consistent approach with Big Write, collaborate with ASG colleagues.</w:t>
            </w:r>
          </w:p>
        </w:tc>
      </w:tr>
    </w:tbl>
    <w:p w14:paraId="3461D779" w14:textId="77777777" w:rsidR="001A0839" w:rsidRDefault="001A0839" w:rsidP="001A0839">
      <w:pPr>
        <w:spacing w:after="0" w:line="240" w:lineRule="auto"/>
        <w:jc w:val="center"/>
        <w:rPr>
          <w:sz w:val="10"/>
        </w:rPr>
      </w:pPr>
    </w:p>
    <w:p w14:paraId="3CF2D8B6" w14:textId="77777777" w:rsidR="001A0839" w:rsidRDefault="001A0839" w:rsidP="001A0839">
      <w:pPr>
        <w:spacing w:after="0" w:line="240" w:lineRule="auto"/>
        <w:rPr>
          <w:sz w:val="10"/>
        </w:rPr>
      </w:pPr>
    </w:p>
    <w:p w14:paraId="0FB78278" w14:textId="77777777" w:rsidR="001A0839" w:rsidRDefault="001A0839" w:rsidP="001A0839">
      <w:pPr>
        <w:spacing w:after="0" w:line="240" w:lineRule="auto"/>
        <w:rPr>
          <w:sz w:val="10"/>
        </w:rPr>
      </w:pPr>
    </w:p>
    <w:p w14:paraId="1FC39945" w14:textId="77777777" w:rsidR="001A0839" w:rsidRDefault="001A0839" w:rsidP="001A0839">
      <w:pPr>
        <w:spacing w:after="0" w:line="240" w:lineRule="auto"/>
        <w:rPr>
          <w:sz w:val="10"/>
        </w:rPr>
      </w:pPr>
    </w:p>
    <w:p w14:paraId="0562CB0E" w14:textId="77777777" w:rsidR="001A0839" w:rsidRDefault="001A0839" w:rsidP="001A0839">
      <w:pPr>
        <w:spacing w:after="0" w:line="240" w:lineRule="auto"/>
        <w:rPr>
          <w:sz w:val="10"/>
        </w:rPr>
      </w:pPr>
    </w:p>
    <w:tbl>
      <w:tblPr>
        <w:tblStyle w:val="TableGrid"/>
        <w:tblW w:w="15593" w:type="dxa"/>
        <w:tblInd w:w="-5" w:type="dxa"/>
        <w:tblLook w:val="04A0" w:firstRow="1" w:lastRow="0" w:firstColumn="1" w:lastColumn="0" w:noHBand="0" w:noVBand="1"/>
      </w:tblPr>
      <w:tblGrid>
        <w:gridCol w:w="3119"/>
        <w:gridCol w:w="12474"/>
      </w:tblGrid>
      <w:tr w:rsidR="001A0839" w:rsidRPr="001A0839" w14:paraId="48380668" w14:textId="77777777" w:rsidTr="00A1164A">
        <w:tc>
          <w:tcPr>
            <w:tcW w:w="15593" w:type="dxa"/>
            <w:gridSpan w:val="2"/>
            <w:tcBorders>
              <w:top w:val="single" w:sz="4" w:space="0" w:color="auto"/>
            </w:tcBorders>
            <w:shd w:val="clear" w:color="auto" w:fill="000000" w:themeFill="text1"/>
          </w:tcPr>
          <w:p w14:paraId="44E16275" w14:textId="77777777" w:rsidR="001A0839" w:rsidRPr="001A0839" w:rsidRDefault="001A0839" w:rsidP="001A0839">
            <w:pPr>
              <w:jc w:val="center"/>
              <w:rPr>
                <w:b/>
                <w:color w:val="FFFFFF" w:themeColor="background1"/>
                <w:sz w:val="32"/>
                <w:szCs w:val="24"/>
              </w:rPr>
            </w:pPr>
            <w:r w:rsidRPr="001A0839">
              <w:rPr>
                <w:b/>
                <w:color w:val="FFFFFF" w:themeColor="background1"/>
                <w:sz w:val="44"/>
                <w:szCs w:val="24"/>
              </w:rPr>
              <w:t xml:space="preserve">Priority </w:t>
            </w:r>
            <w:r>
              <w:rPr>
                <w:b/>
                <w:color w:val="FFFFFF" w:themeColor="background1"/>
                <w:sz w:val="44"/>
                <w:szCs w:val="24"/>
              </w:rPr>
              <w:t>3</w:t>
            </w:r>
          </w:p>
        </w:tc>
      </w:tr>
      <w:tr w:rsidR="001A0839" w:rsidRPr="00CA3833" w14:paraId="324B3480" w14:textId="77777777" w:rsidTr="00A1164A">
        <w:trPr>
          <w:trHeight w:val="524"/>
        </w:trPr>
        <w:tc>
          <w:tcPr>
            <w:tcW w:w="15593" w:type="dxa"/>
            <w:gridSpan w:val="2"/>
            <w:shd w:val="clear" w:color="auto" w:fill="FFFFFF" w:themeFill="background1"/>
            <w:vAlign w:val="center"/>
          </w:tcPr>
          <w:p w14:paraId="5026876D" w14:textId="1A6D6330" w:rsidR="001A0839" w:rsidRPr="00CA655F" w:rsidRDefault="007D4801" w:rsidP="00A1164A">
            <w:pPr>
              <w:jc w:val="center"/>
              <w:rPr>
                <w:rFonts w:ascii="Bradley Hand ITC" w:hAnsi="Bradley Hand ITC"/>
                <w:b/>
                <w:color w:val="000000" w:themeColor="text1"/>
                <w:sz w:val="28"/>
              </w:rPr>
            </w:pPr>
            <w:r>
              <w:rPr>
                <w:rFonts w:ascii="Bradley Hand ITC" w:hAnsi="Bradley Hand ITC"/>
                <w:b/>
                <w:color w:val="000000" w:themeColor="text1"/>
                <w:sz w:val="28"/>
              </w:rPr>
              <w:t>Curriculum Development</w:t>
            </w:r>
          </w:p>
        </w:tc>
      </w:tr>
      <w:tr w:rsidR="001454B6" w:rsidRPr="00CA3833" w14:paraId="04A39804" w14:textId="77777777" w:rsidTr="00A1164A">
        <w:trPr>
          <w:trHeight w:val="862"/>
        </w:trPr>
        <w:tc>
          <w:tcPr>
            <w:tcW w:w="3119" w:type="dxa"/>
            <w:shd w:val="clear" w:color="auto" w:fill="000000" w:themeFill="text1"/>
            <w:vAlign w:val="center"/>
          </w:tcPr>
          <w:p w14:paraId="0E49987C" w14:textId="77777777" w:rsidR="001454B6" w:rsidRDefault="001454B6" w:rsidP="001454B6">
            <w:pPr>
              <w:jc w:val="center"/>
              <w:rPr>
                <w:b/>
                <w:sz w:val="24"/>
              </w:rPr>
            </w:pPr>
            <w:r>
              <w:rPr>
                <w:b/>
                <w:sz w:val="24"/>
              </w:rPr>
              <w:t xml:space="preserve">Key links to </w:t>
            </w:r>
          </w:p>
          <w:p w14:paraId="17A1572C" w14:textId="77777777" w:rsidR="001454B6" w:rsidRDefault="001454B6" w:rsidP="001454B6">
            <w:pPr>
              <w:jc w:val="center"/>
              <w:rPr>
                <w:b/>
                <w:sz w:val="24"/>
              </w:rPr>
            </w:pPr>
            <w:r>
              <w:rPr>
                <w:b/>
                <w:sz w:val="24"/>
              </w:rPr>
              <w:t>Moray Education</w:t>
            </w:r>
          </w:p>
          <w:p w14:paraId="43FD36F4" w14:textId="77777777" w:rsidR="001454B6" w:rsidRPr="00644A04" w:rsidRDefault="001454B6" w:rsidP="001454B6">
            <w:pPr>
              <w:jc w:val="center"/>
              <w:rPr>
                <w:b/>
                <w:sz w:val="24"/>
              </w:rPr>
            </w:pPr>
            <w:r>
              <w:rPr>
                <w:b/>
                <w:sz w:val="24"/>
              </w:rPr>
              <w:t>Priority Area(s):</w:t>
            </w:r>
          </w:p>
        </w:tc>
        <w:tc>
          <w:tcPr>
            <w:tcW w:w="12474" w:type="dxa"/>
            <w:shd w:val="clear" w:color="auto" w:fill="FFFFFF" w:themeFill="background1"/>
            <w:vAlign w:val="center"/>
          </w:tcPr>
          <w:p w14:paraId="04A83CBA" w14:textId="7B3E955C" w:rsidR="001454B6" w:rsidRPr="00297AEF" w:rsidRDefault="001454B6" w:rsidP="001454B6">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1006790084"/>
                <w14:checkbox>
                  <w14:checked w14:val="1"/>
                  <w14:checkedState w14:val="2612" w14:font="MS Gothic"/>
                  <w14:uncheckedState w14:val="2610" w14:font="MS Gothic"/>
                </w14:checkbox>
              </w:sdtPr>
              <w:sdtEndPr/>
              <w:sdtContent>
                <w:r w:rsidR="007D4801">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466235396"/>
                <w14:checkbox>
                  <w14:checked w14:val="1"/>
                  <w14:checkedState w14:val="2612" w14:font="MS Gothic"/>
                  <w14:uncheckedState w14:val="2610" w14:font="MS Gothic"/>
                </w14:checkbox>
              </w:sdtPr>
              <w:sdtEndPr/>
              <w:sdtContent>
                <w:r w:rsidR="007D4801">
                  <w:rPr>
                    <w:rFonts w:ascii="MS Gothic" w:eastAsia="MS Gothic" w:hAnsi="MS Gothic" w:cs="Calibri" w:hint="eastAsia"/>
                    <w:sz w:val="20"/>
                  </w:rPr>
                  <w:t>☒</w:t>
                </w:r>
              </w:sdtContent>
            </w:sdt>
            <w:r w:rsidRPr="00297AEF">
              <w:rPr>
                <w:rFonts w:ascii="Calibri" w:hAnsi="Calibri" w:cs="Calibri"/>
                <w:sz w:val="20"/>
              </w:rPr>
              <w:t xml:space="preserve"> Curriculum</w:t>
            </w:r>
          </w:p>
          <w:p w14:paraId="4C8AA901" w14:textId="11AE844E" w:rsidR="001454B6" w:rsidRPr="00944ED7" w:rsidRDefault="001454B6" w:rsidP="001454B6">
            <w:pPr>
              <w:tabs>
                <w:tab w:val="left" w:pos="2018"/>
                <w:tab w:val="left" w:pos="6412"/>
              </w:tabs>
              <w:jc w:val="both"/>
              <w:rPr>
                <w:sz w:val="20"/>
              </w:rPr>
            </w:pPr>
            <w:r w:rsidRPr="00297AEF">
              <w:rPr>
                <w:rFonts w:ascii="Calibri" w:hAnsi="Calibri" w:cs="Calibri"/>
                <w:sz w:val="20"/>
              </w:rPr>
              <w:tab/>
            </w:r>
            <w:sdt>
              <w:sdtPr>
                <w:rPr>
                  <w:rFonts w:ascii="Calibri" w:hAnsi="Calibri" w:cs="Calibri"/>
                  <w:sz w:val="20"/>
                </w:rPr>
                <w:id w:val="-480083150"/>
                <w14:checkbox>
                  <w14:checked w14:val="1"/>
                  <w14:checkedState w14:val="2612" w14:font="MS Gothic"/>
                  <w14:uncheckedState w14:val="2610" w14:font="MS Gothic"/>
                </w14:checkbox>
              </w:sdtPr>
              <w:sdtEndPr/>
              <w:sdtContent>
                <w:r w:rsidR="007D4801">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1598294816"/>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34CE0A41" w14:textId="77777777" w:rsidR="001A0839" w:rsidRPr="00130311" w:rsidRDefault="001A0839" w:rsidP="001A0839">
      <w:pPr>
        <w:spacing w:after="0" w:line="240" w:lineRule="auto"/>
        <w:rPr>
          <w:sz w:val="8"/>
        </w:rPr>
      </w:pPr>
    </w:p>
    <w:tbl>
      <w:tblPr>
        <w:tblStyle w:val="TableGrid"/>
        <w:tblW w:w="15650" w:type="dxa"/>
        <w:tblLook w:val="04A0" w:firstRow="1" w:lastRow="0" w:firstColumn="1" w:lastColumn="0" w:noHBand="0" w:noVBand="1"/>
      </w:tblPr>
      <w:tblGrid>
        <w:gridCol w:w="6374"/>
        <w:gridCol w:w="2977"/>
        <w:gridCol w:w="142"/>
        <w:gridCol w:w="3685"/>
        <w:gridCol w:w="142"/>
        <w:gridCol w:w="760"/>
        <w:gridCol w:w="799"/>
        <w:gridCol w:w="771"/>
      </w:tblGrid>
      <w:tr w:rsidR="001A0839" w:rsidRPr="00130311" w14:paraId="45F0BAA9" w14:textId="77777777" w:rsidTr="00A1164A">
        <w:tc>
          <w:tcPr>
            <w:tcW w:w="6374" w:type="dxa"/>
            <w:shd w:val="clear" w:color="auto" w:fill="000000" w:themeFill="text1"/>
          </w:tcPr>
          <w:p w14:paraId="3C896980" w14:textId="77777777" w:rsidR="001A0839" w:rsidRPr="00130311" w:rsidRDefault="001A0839" w:rsidP="00A1164A">
            <w:pPr>
              <w:jc w:val="center"/>
              <w:rPr>
                <w:b/>
                <w:sz w:val="24"/>
                <w:szCs w:val="24"/>
              </w:rPr>
            </w:pPr>
            <w:r>
              <w:rPr>
                <w:b/>
                <w:sz w:val="24"/>
                <w:szCs w:val="24"/>
              </w:rPr>
              <w:t>NIF Priorities:</w:t>
            </w:r>
          </w:p>
        </w:tc>
        <w:tc>
          <w:tcPr>
            <w:tcW w:w="2977" w:type="dxa"/>
            <w:shd w:val="clear" w:color="auto" w:fill="000000" w:themeFill="text1"/>
          </w:tcPr>
          <w:p w14:paraId="153041E5" w14:textId="77777777" w:rsidR="001A0839" w:rsidRPr="00130311" w:rsidRDefault="001A0839" w:rsidP="00A1164A">
            <w:pPr>
              <w:jc w:val="center"/>
              <w:rPr>
                <w:b/>
                <w:sz w:val="24"/>
                <w:szCs w:val="24"/>
              </w:rPr>
            </w:pPr>
            <w:r>
              <w:rPr>
                <w:b/>
                <w:sz w:val="24"/>
                <w:szCs w:val="24"/>
              </w:rPr>
              <w:t>NIF Drivers:</w:t>
            </w:r>
          </w:p>
        </w:tc>
        <w:tc>
          <w:tcPr>
            <w:tcW w:w="3827" w:type="dxa"/>
            <w:gridSpan w:val="2"/>
            <w:shd w:val="clear" w:color="auto" w:fill="000000" w:themeFill="text1"/>
          </w:tcPr>
          <w:p w14:paraId="697C4542" w14:textId="77777777" w:rsidR="001A0839" w:rsidRPr="00130311" w:rsidRDefault="001A0839" w:rsidP="00A1164A">
            <w:pPr>
              <w:jc w:val="center"/>
              <w:rPr>
                <w:b/>
                <w:sz w:val="24"/>
                <w:szCs w:val="24"/>
              </w:rPr>
            </w:pPr>
            <w:r>
              <w:rPr>
                <w:b/>
                <w:sz w:val="24"/>
                <w:szCs w:val="24"/>
              </w:rPr>
              <w:t>Children’s Services Plan:</w:t>
            </w:r>
          </w:p>
        </w:tc>
        <w:tc>
          <w:tcPr>
            <w:tcW w:w="2472" w:type="dxa"/>
            <w:gridSpan w:val="4"/>
            <w:shd w:val="clear" w:color="auto" w:fill="000000" w:themeFill="text1"/>
          </w:tcPr>
          <w:p w14:paraId="5C37B41A" w14:textId="77777777" w:rsidR="001A0839" w:rsidRPr="00130311" w:rsidRDefault="001A0839" w:rsidP="00A1164A">
            <w:pPr>
              <w:jc w:val="center"/>
              <w:rPr>
                <w:b/>
                <w:sz w:val="24"/>
                <w:szCs w:val="24"/>
              </w:rPr>
            </w:pPr>
            <w:r>
              <w:rPr>
                <w:b/>
                <w:sz w:val="24"/>
                <w:szCs w:val="24"/>
              </w:rPr>
              <w:t>HGIOS?4 QIs:</w:t>
            </w:r>
          </w:p>
        </w:tc>
      </w:tr>
      <w:tr w:rsidR="000C0CC2" w:rsidRPr="004208A1" w14:paraId="53CA90AA" w14:textId="77777777" w:rsidTr="00021222">
        <w:trPr>
          <w:trHeight w:val="1450"/>
        </w:trPr>
        <w:tc>
          <w:tcPr>
            <w:tcW w:w="6374" w:type="dxa"/>
            <w:vAlign w:val="center"/>
          </w:tcPr>
          <w:p w14:paraId="0FB6107E" w14:textId="77777777" w:rsidR="000C0CC2" w:rsidRDefault="00E90CCA" w:rsidP="00021222">
            <w:pPr>
              <w:tabs>
                <w:tab w:val="left" w:pos="313"/>
              </w:tabs>
              <w:rPr>
                <w:rFonts w:ascii="Calibri" w:hAnsi="Calibri" w:cs="Calibri"/>
                <w:sz w:val="18"/>
              </w:rPr>
            </w:pPr>
            <w:sdt>
              <w:sdtPr>
                <w:rPr>
                  <w:rFonts w:ascii="Calibri" w:hAnsi="Calibri" w:cs="Calibri"/>
                  <w:sz w:val="18"/>
                </w:rPr>
                <w:id w:val="241072428"/>
                <w14:checkbox>
                  <w14:checked w14:val="0"/>
                  <w14:checkedState w14:val="2612" w14:font="MS Gothic"/>
                  <w14:uncheckedState w14:val="2610" w14:font="MS Gothic"/>
                </w14:checkbox>
              </w:sdtPr>
              <w:sdtEndPr/>
              <w:sdtContent>
                <w:r w:rsidR="000C0CC2">
                  <w:rPr>
                    <w:rFonts w:ascii="MS Gothic" w:eastAsia="MS Gothic" w:hAnsi="MS Gothic" w:cs="Calibri" w:hint="eastAsia"/>
                    <w:sz w:val="18"/>
                  </w:rPr>
                  <w:t>☐</w:t>
                </w:r>
              </w:sdtContent>
            </w:sdt>
            <w:r w:rsidR="000C0CC2" w:rsidRPr="00D13C83">
              <w:rPr>
                <w:rFonts w:ascii="Calibri" w:hAnsi="Calibri" w:cs="Calibri"/>
                <w:sz w:val="18"/>
              </w:rPr>
              <w:tab/>
            </w:r>
            <w:r w:rsidR="000C0CC2">
              <w:rPr>
                <w:rFonts w:ascii="Calibri" w:hAnsi="Calibri" w:cs="Calibri"/>
                <w:sz w:val="18"/>
              </w:rPr>
              <w:t>Placing human rights and needs of every child and young person at centre</w:t>
            </w:r>
          </w:p>
          <w:p w14:paraId="56A368B2" w14:textId="77777777" w:rsidR="000C0CC2" w:rsidRDefault="00E90CCA" w:rsidP="00021222">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616526791"/>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Segoe UI Symbol" w:eastAsia="MS Gothic" w:hAnsi="Segoe UI Symbol" w:cs="Segoe UI Symbol"/>
                <w:sz w:val="18"/>
              </w:rPr>
              <w:t xml:space="preserve">   </w:t>
            </w:r>
            <w:r w:rsidR="000C0CC2" w:rsidRPr="00D13C83">
              <w:rPr>
                <w:rFonts w:ascii="Calibri" w:hAnsi="Calibri" w:cs="Calibri"/>
                <w:sz w:val="18"/>
              </w:rPr>
              <w:t>Improvement in children and young people’s health and wellbeing</w:t>
            </w:r>
          </w:p>
          <w:p w14:paraId="55F453F9" w14:textId="2EFA0B8B" w:rsidR="000C0CC2" w:rsidRPr="00D13C83" w:rsidRDefault="00E90CCA" w:rsidP="00021222">
            <w:pPr>
              <w:tabs>
                <w:tab w:val="left" w:pos="313"/>
              </w:tabs>
              <w:rPr>
                <w:rFonts w:ascii="Calibri" w:hAnsi="Calibri" w:cs="Calibri"/>
                <w:sz w:val="18"/>
              </w:rPr>
            </w:pPr>
            <w:sdt>
              <w:sdtPr>
                <w:rPr>
                  <w:rFonts w:ascii="Segoe UI Symbol" w:eastAsia="MS Gothic" w:hAnsi="Segoe UI Symbol" w:cs="Segoe UI Symbol"/>
                  <w:sz w:val="18"/>
                </w:rPr>
                <w:id w:val="-1300607993"/>
                <w14:checkbox>
                  <w14:checked w14:val="0"/>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sidRPr="00D13C83">
              <w:rPr>
                <w:rFonts w:ascii="Calibri" w:hAnsi="Calibri" w:cs="Calibri"/>
                <w:sz w:val="18"/>
              </w:rPr>
              <w:tab/>
              <w:t>Closing the attainment gap between the most and least disadvantaged children</w:t>
            </w:r>
          </w:p>
          <w:p w14:paraId="19465319" w14:textId="0B59B973" w:rsidR="000C0CC2" w:rsidRDefault="00E90CCA" w:rsidP="00021222">
            <w:pPr>
              <w:tabs>
                <w:tab w:val="left" w:pos="313"/>
              </w:tabs>
              <w:rPr>
                <w:rFonts w:ascii="Calibri" w:hAnsi="Calibri" w:cs="Calibri"/>
                <w:sz w:val="18"/>
              </w:rPr>
            </w:pPr>
            <w:sdt>
              <w:sdtPr>
                <w:rPr>
                  <w:rFonts w:ascii="Segoe UI Symbol" w:eastAsia="MS Gothic" w:hAnsi="Segoe UI Symbol" w:cs="Segoe UI Symbol"/>
                  <w:sz w:val="18"/>
                </w:rPr>
                <w:id w:val="-219984016"/>
                <w14:checkbox>
                  <w14:checked w14:val="1"/>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sidRPr="00D13C83">
              <w:rPr>
                <w:rFonts w:ascii="Calibri" w:hAnsi="Calibri" w:cs="Calibri"/>
                <w:sz w:val="18"/>
              </w:rPr>
              <w:tab/>
              <w:t>Improvement in skills and sus</w:t>
            </w:r>
            <w:r w:rsidR="000C0CC2">
              <w:rPr>
                <w:rFonts w:ascii="Calibri" w:hAnsi="Calibri" w:cs="Calibri"/>
                <w:sz w:val="18"/>
              </w:rPr>
              <w:t xml:space="preserve">tained, positive school leaver </w:t>
            </w:r>
            <w:r w:rsidR="000C0CC2" w:rsidRPr="00D13C83">
              <w:rPr>
                <w:rFonts w:ascii="Calibri" w:hAnsi="Calibri" w:cs="Calibri"/>
                <w:sz w:val="18"/>
              </w:rPr>
              <w:t xml:space="preserve">destinations for all </w:t>
            </w:r>
            <w:r w:rsidR="000C0CC2">
              <w:rPr>
                <w:rFonts w:ascii="Calibri" w:hAnsi="Calibri" w:cs="Calibri"/>
                <w:sz w:val="18"/>
              </w:rPr>
              <w:tab/>
            </w:r>
            <w:r w:rsidR="000C0CC2" w:rsidRPr="00D13C83">
              <w:rPr>
                <w:rFonts w:ascii="Calibri" w:hAnsi="Calibri" w:cs="Calibri"/>
                <w:sz w:val="18"/>
              </w:rPr>
              <w:t>young people</w:t>
            </w:r>
          </w:p>
          <w:p w14:paraId="39EE9F2E" w14:textId="1557D933" w:rsidR="000C0CC2" w:rsidRPr="004208A1" w:rsidRDefault="00E90CCA" w:rsidP="00021222">
            <w:pPr>
              <w:tabs>
                <w:tab w:val="left" w:pos="313"/>
              </w:tabs>
              <w:rPr>
                <w:sz w:val="16"/>
                <w:szCs w:val="24"/>
              </w:rPr>
            </w:pPr>
            <w:sdt>
              <w:sdtPr>
                <w:rPr>
                  <w:rFonts w:ascii="Segoe UI Symbol" w:eastAsia="MS Gothic" w:hAnsi="Segoe UI Symbol" w:cs="Segoe UI Symbol"/>
                  <w:sz w:val="18"/>
                </w:rPr>
                <w:id w:val="-868678989"/>
                <w14:checkbox>
                  <w14:checked w14:val="1"/>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Pr>
                <w:rFonts w:ascii="Segoe UI Symbol" w:eastAsia="MS Gothic" w:hAnsi="Segoe UI Symbol" w:cs="Segoe UI Symbol"/>
                <w:sz w:val="18"/>
              </w:rPr>
              <w:tab/>
            </w:r>
            <w:r w:rsidR="000C0CC2" w:rsidRPr="00D13C83">
              <w:rPr>
                <w:rFonts w:ascii="Calibri" w:hAnsi="Calibri" w:cs="Calibri"/>
                <w:sz w:val="18"/>
              </w:rPr>
              <w:t>Improvements in attainment, particularly in Literacy and Numeracy</w:t>
            </w:r>
          </w:p>
        </w:tc>
        <w:tc>
          <w:tcPr>
            <w:tcW w:w="3119" w:type="dxa"/>
            <w:gridSpan w:val="2"/>
            <w:vAlign w:val="center"/>
          </w:tcPr>
          <w:p w14:paraId="125D6AED" w14:textId="77777777"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563880946"/>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w:t>
            </w:r>
            <w:r w:rsidR="000C0CC2" w:rsidRPr="00D13C83">
              <w:rPr>
                <w:rFonts w:ascii="Calibri" w:hAnsi="Calibri" w:cs="Calibri"/>
                <w:sz w:val="18"/>
              </w:rPr>
              <w:t xml:space="preserve"> Leadership</w:t>
            </w:r>
          </w:p>
          <w:p w14:paraId="24DBB6F4" w14:textId="22E7241B"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2117047465"/>
                <w14:checkbox>
                  <w14:checked w14:val="1"/>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Teacher and practitioner </w:t>
            </w:r>
            <w:r w:rsidR="000C0CC2">
              <w:rPr>
                <w:rFonts w:ascii="Calibri" w:hAnsi="Calibri" w:cs="Calibri"/>
                <w:sz w:val="18"/>
              </w:rPr>
              <w:tab/>
              <w:t>p</w:t>
            </w:r>
            <w:r w:rsidR="000C0CC2" w:rsidRPr="00D13C83">
              <w:rPr>
                <w:rFonts w:ascii="Calibri" w:hAnsi="Calibri" w:cs="Calibri"/>
                <w:sz w:val="18"/>
              </w:rPr>
              <w:t>rofessionalism</w:t>
            </w:r>
          </w:p>
          <w:p w14:paraId="1C06729A" w14:textId="77777777"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1086224735"/>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Parent/carer involvement and </w:t>
            </w:r>
            <w:r w:rsidR="000C0CC2">
              <w:rPr>
                <w:rFonts w:ascii="Calibri" w:hAnsi="Calibri" w:cs="Calibri"/>
                <w:sz w:val="18"/>
              </w:rPr>
              <w:tab/>
              <w:t>e</w:t>
            </w:r>
            <w:r w:rsidR="000C0CC2" w:rsidRPr="00D13C83">
              <w:rPr>
                <w:rFonts w:ascii="Calibri" w:hAnsi="Calibri" w:cs="Calibri"/>
                <w:sz w:val="18"/>
              </w:rPr>
              <w:t>ngagement</w:t>
            </w:r>
          </w:p>
          <w:p w14:paraId="3E674E1E" w14:textId="55938952"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655579957"/>
                <w14:checkbox>
                  <w14:checked w14:val="1"/>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t>Curriculum and assessment</w:t>
            </w:r>
          </w:p>
          <w:p w14:paraId="1C2CBC60" w14:textId="030113D4"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1648935454"/>
                <w14:checkbox>
                  <w14:checked w14:val="1"/>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 Improvement</w:t>
            </w:r>
          </w:p>
          <w:p w14:paraId="7B4382CB" w14:textId="6660E8AE" w:rsidR="000C0CC2" w:rsidRPr="004208A1" w:rsidRDefault="00E90CCA" w:rsidP="00021222">
            <w:pPr>
              <w:tabs>
                <w:tab w:val="left" w:pos="317"/>
              </w:tabs>
              <w:rPr>
                <w:sz w:val="16"/>
                <w:szCs w:val="24"/>
              </w:rPr>
            </w:pPr>
            <w:sdt>
              <w:sdtPr>
                <w:rPr>
                  <w:rFonts w:ascii="Segoe UI Symbol" w:eastAsia="MS Gothic" w:hAnsi="Segoe UI Symbol" w:cs="Segoe UI Symbol"/>
                  <w:sz w:val="18"/>
                </w:rPr>
                <w:id w:val="1827927202"/>
                <w14:checkbox>
                  <w14:checked w14:val="1"/>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Performance Information</w:t>
            </w:r>
          </w:p>
        </w:tc>
        <w:tc>
          <w:tcPr>
            <w:tcW w:w="3827" w:type="dxa"/>
            <w:gridSpan w:val="2"/>
            <w:vAlign w:val="center"/>
          </w:tcPr>
          <w:p w14:paraId="67FD905E" w14:textId="77777777" w:rsidR="000C0CC2" w:rsidRPr="00F1352F" w:rsidRDefault="00E90CCA" w:rsidP="00021222">
            <w:pPr>
              <w:rPr>
                <w:sz w:val="18"/>
                <w:szCs w:val="24"/>
              </w:rPr>
            </w:pPr>
            <w:sdt>
              <w:sdtPr>
                <w:rPr>
                  <w:sz w:val="18"/>
                  <w:szCs w:val="24"/>
                </w:rPr>
                <w:id w:val="1244531909"/>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Pr>
                <w:sz w:val="18"/>
                <w:szCs w:val="24"/>
              </w:rPr>
              <w:t xml:space="preserve"> </w:t>
            </w:r>
            <w:r w:rsidR="000C0CC2" w:rsidRPr="00F1352F">
              <w:rPr>
                <w:sz w:val="18"/>
                <w:szCs w:val="24"/>
                <w:u w:val="single"/>
              </w:rPr>
              <w:t>Priority 1</w:t>
            </w:r>
            <w:r w:rsidR="000C0CC2" w:rsidRPr="00F1352F">
              <w:rPr>
                <w:sz w:val="18"/>
                <w:szCs w:val="24"/>
              </w:rPr>
              <w:t xml:space="preserve"> – </w:t>
            </w:r>
            <w:r w:rsidR="000C0CC2">
              <w:rPr>
                <w:sz w:val="18"/>
                <w:szCs w:val="24"/>
              </w:rPr>
              <w:t>Improve Wellbeing</w:t>
            </w:r>
          </w:p>
          <w:p w14:paraId="05985246" w14:textId="77777777" w:rsidR="000C0CC2" w:rsidRPr="00F1352F" w:rsidRDefault="00E90CCA" w:rsidP="00021222">
            <w:pPr>
              <w:rPr>
                <w:sz w:val="18"/>
                <w:szCs w:val="24"/>
              </w:rPr>
            </w:pPr>
            <w:sdt>
              <w:sdtPr>
                <w:rPr>
                  <w:sz w:val="18"/>
                  <w:szCs w:val="24"/>
                </w:rPr>
                <w:id w:val="624815798"/>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2</w:t>
            </w:r>
            <w:r w:rsidR="000C0CC2" w:rsidRPr="00F1352F">
              <w:rPr>
                <w:sz w:val="18"/>
                <w:szCs w:val="24"/>
              </w:rPr>
              <w:t xml:space="preserve"> – </w:t>
            </w:r>
            <w:r w:rsidR="000C0CC2">
              <w:rPr>
                <w:sz w:val="18"/>
                <w:szCs w:val="24"/>
              </w:rPr>
              <w:t>Safeguarding</w:t>
            </w:r>
          </w:p>
          <w:p w14:paraId="3F98FF07" w14:textId="77777777" w:rsidR="000C0CC2" w:rsidRDefault="00E90CCA" w:rsidP="00021222">
            <w:pPr>
              <w:rPr>
                <w:sz w:val="18"/>
                <w:szCs w:val="24"/>
              </w:rPr>
            </w:pPr>
            <w:sdt>
              <w:sdtPr>
                <w:rPr>
                  <w:sz w:val="18"/>
                  <w:szCs w:val="24"/>
                </w:rPr>
                <w:id w:val="90988273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3</w:t>
            </w:r>
            <w:r w:rsidR="000C0CC2" w:rsidRPr="00F1352F">
              <w:rPr>
                <w:sz w:val="18"/>
                <w:szCs w:val="24"/>
              </w:rPr>
              <w:t xml:space="preserve"> – </w:t>
            </w:r>
            <w:r w:rsidR="000C0CC2">
              <w:rPr>
                <w:sz w:val="18"/>
                <w:szCs w:val="24"/>
              </w:rPr>
              <w:t>Poverty</w:t>
            </w:r>
          </w:p>
          <w:p w14:paraId="6B7C80D6" w14:textId="77777777" w:rsidR="000C0CC2" w:rsidRDefault="00E90CCA" w:rsidP="00021222">
            <w:pPr>
              <w:rPr>
                <w:sz w:val="18"/>
                <w:szCs w:val="24"/>
              </w:rPr>
            </w:pPr>
            <w:sdt>
              <w:sdtPr>
                <w:rPr>
                  <w:sz w:val="18"/>
                  <w:szCs w:val="24"/>
                </w:rPr>
                <w:id w:val="355017176"/>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w:t>
            </w:r>
            <w:r w:rsidR="000C0CC2">
              <w:rPr>
                <w:sz w:val="18"/>
                <w:szCs w:val="24"/>
                <w:u w:val="single"/>
              </w:rPr>
              <w:t xml:space="preserve"> 4</w:t>
            </w:r>
            <w:r w:rsidR="000C0CC2" w:rsidRPr="00F1352F">
              <w:rPr>
                <w:sz w:val="18"/>
                <w:szCs w:val="24"/>
              </w:rPr>
              <w:t xml:space="preserve"> – </w:t>
            </w:r>
            <w:r w:rsidR="000C0CC2">
              <w:rPr>
                <w:sz w:val="18"/>
                <w:szCs w:val="24"/>
              </w:rPr>
              <w:t>Corporate Parenting</w:t>
            </w:r>
          </w:p>
          <w:p w14:paraId="22679505" w14:textId="77777777" w:rsidR="000C0CC2" w:rsidRPr="00005323" w:rsidRDefault="000C0CC2" w:rsidP="00021222">
            <w:pPr>
              <w:tabs>
                <w:tab w:val="left" w:pos="593"/>
              </w:tabs>
              <w:rPr>
                <w:i/>
                <w:sz w:val="16"/>
                <w:szCs w:val="24"/>
              </w:rPr>
            </w:pPr>
          </w:p>
        </w:tc>
        <w:tc>
          <w:tcPr>
            <w:tcW w:w="760" w:type="dxa"/>
            <w:vAlign w:val="center"/>
          </w:tcPr>
          <w:p w14:paraId="7ACC9D48" w14:textId="48F7D4C5" w:rsidR="000C0CC2" w:rsidRPr="00F729EB" w:rsidRDefault="00E90CCA" w:rsidP="00021222">
            <w:pPr>
              <w:jc w:val="center"/>
              <w:rPr>
                <w:sz w:val="18"/>
                <w:szCs w:val="24"/>
              </w:rPr>
            </w:pPr>
            <w:sdt>
              <w:sdtPr>
                <w:rPr>
                  <w:sz w:val="18"/>
                  <w:szCs w:val="24"/>
                </w:rPr>
                <w:id w:val="-1759205302"/>
                <w14:checkbox>
                  <w14:checked w14:val="1"/>
                  <w14:checkedState w14:val="2612" w14:font="MS Gothic"/>
                  <w14:uncheckedState w14:val="2610" w14:font="MS Gothic"/>
                </w14:checkbox>
              </w:sdtPr>
              <w:sdtEndPr/>
              <w:sdtContent>
                <w:r w:rsidR="007D4801">
                  <w:rPr>
                    <w:rFonts w:ascii="MS Gothic" w:eastAsia="MS Gothic" w:hAnsi="MS Gothic" w:hint="eastAsia"/>
                    <w:sz w:val="18"/>
                    <w:szCs w:val="24"/>
                  </w:rPr>
                  <w:t>☒</w:t>
                </w:r>
              </w:sdtContent>
            </w:sdt>
            <w:r w:rsidR="000C0CC2" w:rsidRPr="00F729EB">
              <w:rPr>
                <w:sz w:val="18"/>
                <w:szCs w:val="24"/>
              </w:rPr>
              <w:t xml:space="preserve"> 1.1</w:t>
            </w:r>
          </w:p>
          <w:p w14:paraId="16BAC367" w14:textId="77777777" w:rsidR="000C0CC2" w:rsidRPr="00F729EB" w:rsidRDefault="00E90CCA" w:rsidP="00021222">
            <w:pPr>
              <w:jc w:val="center"/>
              <w:rPr>
                <w:sz w:val="18"/>
                <w:szCs w:val="24"/>
              </w:rPr>
            </w:pPr>
            <w:sdt>
              <w:sdtPr>
                <w:rPr>
                  <w:sz w:val="18"/>
                  <w:szCs w:val="24"/>
                </w:rPr>
                <w:id w:val="-1934813193"/>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1.2</w:t>
            </w:r>
          </w:p>
          <w:p w14:paraId="15E6FDCB" w14:textId="77777777" w:rsidR="000C0CC2" w:rsidRPr="00F729EB" w:rsidRDefault="00E90CCA" w:rsidP="00021222">
            <w:pPr>
              <w:jc w:val="center"/>
              <w:rPr>
                <w:sz w:val="18"/>
                <w:szCs w:val="24"/>
              </w:rPr>
            </w:pPr>
            <w:sdt>
              <w:sdtPr>
                <w:rPr>
                  <w:sz w:val="18"/>
                  <w:szCs w:val="24"/>
                </w:rPr>
                <w:id w:val="-1260603189"/>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1.3</w:t>
            </w:r>
          </w:p>
          <w:p w14:paraId="59A31123" w14:textId="77777777" w:rsidR="000C0CC2" w:rsidRPr="00F729EB" w:rsidRDefault="00E90CCA" w:rsidP="00021222">
            <w:pPr>
              <w:jc w:val="center"/>
              <w:rPr>
                <w:sz w:val="18"/>
                <w:szCs w:val="24"/>
              </w:rPr>
            </w:pPr>
            <w:sdt>
              <w:sdtPr>
                <w:rPr>
                  <w:sz w:val="18"/>
                  <w:szCs w:val="24"/>
                </w:rPr>
                <w:id w:val="-1738547622"/>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1.4</w:t>
            </w:r>
          </w:p>
          <w:p w14:paraId="5FD554FD" w14:textId="77777777" w:rsidR="000C0CC2" w:rsidRPr="00F729EB" w:rsidRDefault="00E90CCA" w:rsidP="00021222">
            <w:pPr>
              <w:jc w:val="center"/>
              <w:rPr>
                <w:sz w:val="18"/>
                <w:szCs w:val="24"/>
              </w:rPr>
            </w:pPr>
            <w:sdt>
              <w:sdtPr>
                <w:rPr>
                  <w:sz w:val="18"/>
                  <w:szCs w:val="24"/>
                </w:rPr>
                <w:id w:val="-2019694782"/>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1.5</w:t>
            </w:r>
          </w:p>
        </w:tc>
        <w:tc>
          <w:tcPr>
            <w:tcW w:w="799" w:type="dxa"/>
            <w:vAlign w:val="center"/>
          </w:tcPr>
          <w:p w14:paraId="162A4F9F" w14:textId="77777777" w:rsidR="000C0CC2" w:rsidRPr="00F729EB" w:rsidRDefault="00E90CCA" w:rsidP="00021222">
            <w:pPr>
              <w:jc w:val="center"/>
              <w:rPr>
                <w:sz w:val="18"/>
                <w:szCs w:val="24"/>
              </w:rPr>
            </w:pPr>
            <w:sdt>
              <w:sdtPr>
                <w:rPr>
                  <w:sz w:val="18"/>
                  <w:szCs w:val="24"/>
                </w:rPr>
                <w:id w:val="1064453463"/>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2.1</w:t>
            </w:r>
          </w:p>
          <w:p w14:paraId="703D34D7" w14:textId="2F643918" w:rsidR="000C0CC2" w:rsidRPr="00F729EB" w:rsidRDefault="00E90CCA" w:rsidP="00021222">
            <w:pPr>
              <w:jc w:val="center"/>
              <w:rPr>
                <w:sz w:val="18"/>
                <w:szCs w:val="24"/>
              </w:rPr>
            </w:pPr>
            <w:sdt>
              <w:sdtPr>
                <w:rPr>
                  <w:sz w:val="18"/>
                  <w:szCs w:val="24"/>
                </w:rPr>
                <w:id w:val="1758172675"/>
                <w14:checkbox>
                  <w14:checked w14:val="1"/>
                  <w14:checkedState w14:val="2612" w14:font="MS Gothic"/>
                  <w14:uncheckedState w14:val="2610" w14:font="MS Gothic"/>
                </w14:checkbox>
              </w:sdtPr>
              <w:sdtEndPr/>
              <w:sdtContent>
                <w:r w:rsidR="007D4801">
                  <w:rPr>
                    <w:rFonts w:ascii="MS Gothic" w:eastAsia="MS Gothic" w:hAnsi="MS Gothic" w:hint="eastAsia"/>
                    <w:sz w:val="18"/>
                    <w:szCs w:val="24"/>
                  </w:rPr>
                  <w:t>☒</w:t>
                </w:r>
              </w:sdtContent>
            </w:sdt>
            <w:r w:rsidR="000C0CC2" w:rsidRPr="00F729EB">
              <w:rPr>
                <w:sz w:val="18"/>
                <w:szCs w:val="24"/>
              </w:rPr>
              <w:t xml:space="preserve"> 2.2</w:t>
            </w:r>
          </w:p>
          <w:p w14:paraId="77211124" w14:textId="77777777" w:rsidR="000C0CC2" w:rsidRPr="00F729EB" w:rsidRDefault="00E90CCA" w:rsidP="00021222">
            <w:pPr>
              <w:jc w:val="center"/>
              <w:rPr>
                <w:sz w:val="18"/>
                <w:szCs w:val="24"/>
              </w:rPr>
            </w:pPr>
            <w:sdt>
              <w:sdtPr>
                <w:rPr>
                  <w:sz w:val="18"/>
                  <w:szCs w:val="24"/>
                </w:rPr>
                <w:id w:val="1302114834"/>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2.3</w:t>
            </w:r>
          </w:p>
          <w:p w14:paraId="4A9B87CA" w14:textId="77777777" w:rsidR="000C0CC2" w:rsidRPr="00F729EB" w:rsidRDefault="00E90CCA" w:rsidP="00021222">
            <w:pPr>
              <w:jc w:val="center"/>
              <w:rPr>
                <w:sz w:val="18"/>
                <w:szCs w:val="24"/>
              </w:rPr>
            </w:pPr>
            <w:sdt>
              <w:sdtPr>
                <w:rPr>
                  <w:sz w:val="18"/>
                  <w:szCs w:val="24"/>
                </w:rPr>
                <w:id w:val="-1018242043"/>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2.4</w:t>
            </w:r>
          </w:p>
          <w:p w14:paraId="4BB53802" w14:textId="77777777" w:rsidR="000C0CC2" w:rsidRPr="00F729EB" w:rsidRDefault="00E90CCA" w:rsidP="00021222">
            <w:pPr>
              <w:jc w:val="center"/>
              <w:rPr>
                <w:sz w:val="18"/>
                <w:szCs w:val="24"/>
              </w:rPr>
            </w:pPr>
            <w:sdt>
              <w:sdtPr>
                <w:rPr>
                  <w:sz w:val="18"/>
                  <w:szCs w:val="24"/>
                </w:rPr>
                <w:id w:val="557216616"/>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2.5</w:t>
            </w:r>
          </w:p>
          <w:p w14:paraId="02328696" w14:textId="77777777" w:rsidR="000C0CC2" w:rsidRPr="00F729EB" w:rsidRDefault="00E90CCA" w:rsidP="00021222">
            <w:pPr>
              <w:jc w:val="center"/>
              <w:rPr>
                <w:sz w:val="18"/>
                <w:szCs w:val="24"/>
              </w:rPr>
            </w:pPr>
            <w:sdt>
              <w:sdtPr>
                <w:rPr>
                  <w:sz w:val="18"/>
                  <w:szCs w:val="24"/>
                </w:rPr>
                <w:id w:val="-1288126395"/>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2.6</w:t>
            </w:r>
          </w:p>
          <w:p w14:paraId="6761E482" w14:textId="1C79E2DD" w:rsidR="000C0CC2" w:rsidRPr="00F729EB" w:rsidRDefault="00E90CCA" w:rsidP="00021222">
            <w:pPr>
              <w:jc w:val="center"/>
              <w:rPr>
                <w:sz w:val="18"/>
                <w:szCs w:val="24"/>
              </w:rPr>
            </w:pPr>
            <w:sdt>
              <w:sdtPr>
                <w:rPr>
                  <w:sz w:val="18"/>
                  <w:szCs w:val="24"/>
                </w:rPr>
                <w:id w:val="2131046911"/>
                <w14:checkbox>
                  <w14:checked w14:val="1"/>
                  <w14:checkedState w14:val="2612" w14:font="MS Gothic"/>
                  <w14:uncheckedState w14:val="2610" w14:font="MS Gothic"/>
                </w14:checkbox>
              </w:sdtPr>
              <w:sdtEndPr/>
              <w:sdtContent>
                <w:r w:rsidR="007D4801">
                  <w:rPr>
                    <w:rFonts w:ascii="MS Gothic" w:eastAsia="MS Gothic" w:hAnsi="MS Gothic" w:hint="eastAsia"/>
                    <w:sz w:val="18"/>
                    <w:szCs w:val="24"/>
                  </w:rPr>
                  <w:t>☒</w:t>
                </w:r>
              </w:sdtContent>
            </w:sdt>
            <w:r w:rsidR="000C0CC2" w:rsidRPr="00F729EB">
              <w:rPr>
                <w:sz w:val="18"/>
                <w:szCs w:val="24"/>
              </w:rPr>
              <w:t xml:space="preserve"> 2.7</w:t>
            </w:r>
          </w:p>
        </w:tc>
        <w:tc>
          <w:tcPr>
            <w:tcW w:w="771" w:type="dxa"/>
            <w:vAlign w:val="center"/>
          </w:tcPr>
          <w:p w14:paraId="31883C07" w14:textId="77777777" w:rsidR="000C0CC2" w:rsidRPr="00F729EB" w:rsidRDefault="00E90CCA" w:rsidP="00021222">
            <w:pPr>
              <w:jc w:val="center"/>
              <w:rPr>
                <w:sz w:val="18"/>
                <w:szCs w:val="24"/>
              </w:rPr>
            </w:pPr>
            <w:sdt>
              <w:sdtPr>
                <w:rPr>
                  <w:sz w:val="18"/>
                  <w:szCs w:val="24"/>
                </w:rPr>
                <w:id w:val="141605813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3.1</w:t>
            </w:r>
          </w:p>
          <w:p w14:paraId="52739921" w14:textId="4080858F" w:rsidR="000C0CC2" w:rsidRPr="00F729EB" w:rsidRDefault="00E90CCA" w:rsidP="00021222">
            <w:pPr>
              <w:jc w:val="center"/>
              <w:rPr>
                <w:sz w:val="18"/>
                <w:szCs w:val="24"/>
              </w:rPr>
            </w:pPr>
            <w:sdt>
              <w:sdtPr>
                <w:rPr>
                  <w:sz w:val="18"/>
                  <w:szCs w:val="24"/>
                </w:rPr>
                <w:id w:val="-140976283"/>
                <w14:checkbox>
                  <w14:checked w14:val="1"/>
                  <w14:checkedState w14:val="2612" w14:font="MS Gothic"/>
                  <w14:uncheckedState w14:val="2610" w14:font="MS Gothic"/>
                </w14:checkbox>
              </w:sdtPr>
              <w:sdtEndPr/>
              <w:sdtContent>
                <w:r w:rsidR="007D4801">
                  <w:rPr>
                    <w:rFonts w:ascii="MS Gothic" w:eastAsia="MS Gothic" w:hAnsi="MS Gothic" w:hint="eastAsia"/>
                    <w:sz w:val="18"/>
                    <w:szCs w:val="24"/>
                  </w:rPr>
                  <w:t>☒</w:t>
                </w:r>
              </w:sdtContent>
            </w:sdt>
            <w:r w:rsidR="000C0CC2" w:rsidRPr="00F729EB">
              <w:rPr>
                <w:sz w:val="18"/>
                <w:szCs w:val="24"/>
              </w:rPr>
              <w:t xml:space="preserve"> 3.2</w:t>
            </w:r>
          </w:p>
          <w:p w14:paraId="37C676DB" w14:textId="77777777" w:rsidR="000C0CC2" w:rsidRPr="00F729EB" w:rsidRDefault="00E90CCA" w:rsidP="00021222">
            <w:pPr>
              <w:jc w:val="center"/>
              <w:rPr>
                <w:sz w:val="18"/>
                <w:szCs w:val="24"/>
              </w:rPr>
            </w:pPr>
            <w:sdt>
              <w:sdtPr>
                <w:rPr>
                  <w:sz w:val="18"/>
                  <w:szCs w:val="24"/>
                </w:rPr>
                <w:id w:val="-1609581358"/>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3.3</w:t>
            </w:r>
          </w:p>
        </w:tc>
      </w:tr>
    </w:tbl>
    <w:p w14:paraId="6D98A12B" w14:textId="77777777" w:rsidR="001A0839" w:rsidRPr="001A0839" w:rsidRDefault="001A0839" w:rsidP="001A0839">
      <w:pPr>
        <w:spacing w:after="0" w:line="240" w:lineRule="auto"/>
        <w:rPr>
          <w:sz w:val="8"/>
        </w:rPr>
      </w:pPr>
    </w:p>
    <w:tbl>
      <w:tblPr>
        <w:tblStyle w:val="TableGrid"/>
        <w:tblW w:w="15593" w:type="dxa"/>
        <w:tblLook w:val="04A0" w:firstRow="1" w:lastRow="0" w:firstColumn="1" w:lastColumn="0" w:noHBand="0" w:noVBand="1"/>
      </w:tblPr>
      <w:tblGrid>
        <w:gridCol w:w="15593"/>
      </w:tblGrid>
      <w:tr w:rsidR="001A0839" w:rsidRPr="00CA655F" w14:paraId="090B2254" w14:textId="77777777" w:rsidTr="00A1164A">
        <w:trPr>
          <w:trHeight w:val="426"/>
        </w:trPr>
        <w:tc>
          <w:tcPr>
            <w:tcW w:w="15593" w:type="dxa"/>
            <w:tcBorders>
              <w:top w:val="single" w:sz="4" w:space="0" w:color="auto"/>
              <w:bottom w:val="single" w:sz="4" w:space="0" w:color="auto"/>
            </w:tcBorders>
            <w:shd w:val="clear" w:color="auto" w:fill="000000" w:themeFill="text1"/>
            <w:vAlign w:val="center"/>
          </w:tcPr>
          <w:p w14:paraId="47E882FA" w14:textId="77777777" w:rsidR="001A0839" w:rsidRPr="00CA655F" w:rsidRDefault="001A0839" w:rsidP="00A1164A">
            <w:pPr>
              <w:jc w:val="center"/>
              <w:rPr>
                <w:b/>
                <w:color w:val="FFFFFF" w:themeColor="background1"/>
                <w:sz w:val="32"/>
                <w:szCs w:val="32"/>
              </w:rPr>
            </w:pPr>
            <w:r w:rsidRPr="00CA655F">
              <w:rPr>
                <w:b/>
                <w:color w:val="FFFFFF" w:themeColor="background1"/>
                <w:sz w:val="32"/>
                <w:szCs w:val="32"/>
              </w:rPr>
              <w:t>Progress and Impact</w:t>
            </w:r>
          </w:p>
        </w:tc>
      </w:tr>
      <w:tr w:rsidR="001A0839" w:rsidRPr="00CA655F" w14:paraId="2946DB82" w14:textId="77777777" w:rsidTr="007D4801">
        <w:trPr>
          <w:trHeight w:val="1816"/>
        </w:trPr>
        <w:tc>
          <w:tcPr>
            <w:tcW w:w="15593" w:type="dxa"/>
            <w:tcBorders>
              <w:top w:val="single" w:sz="4" w:space="0" w:color="auto"/>
              <w:bottom w:val="single" w:sz="4" w:space="0" w:color="auto"/>
            </w:tcBorders>
          </w:tcPr>
          <w:p w14:paraId="5A43C086" w14:textId="77777777" w:rsidR="001A0839" w:rsidRDefault="007D4801" w:rsidP="00A1164A">
            <w:pPr>
              <w:jc w:val="both"/>
              <w:rPr>
                <w:rFonts w:ascii="Bradley Hand ITC" w:hAnsi="Bradley Hand ITC"/>
                <w:color w:val="000000" w:themeColor="text1"/>
              </w:rPr>
            </w:pPr>
            <w:r>
              <w:rPr>
                <w:rFonts w:ascii="Bradley Hand ITC" w:hAnsi="Bradley Hand ITC"/>
                <w:color w:val="000000" w:themeColor="text1"/>
              </w:rPr>
              <w:t>Progressions are in use for each curricular area.</w:t>
            </w:r>
          </w:p>
          <w:p w14:paraId="52E6B198" w14:textId="77777777" w:rsidR="007D4801" w:rsidRDefault="007D4801" w:rsidP="00A1164A">
            <w:pPr>
              <w:jc w:val="both"/>
              <w:rPr>
                <w:rFonts w:ascii="Bradley Hand ITC" w:hAnsi="Bradley Hand ITC"/>
                <w:color w:val="000000" w:themeColor="text1"/>
              </w:rPr>
            </w:pPr>
            <w:r>
              <w:rPr>
                <w:rFonts w:ascii="Bradley Hand ITC" w:hAnsi="Bradley Hand ITC"/>
                <w:color w:val="000000" w:themeColor="text1"/>
              </w:rPr>
              <w:t>Curricular leaders identified.</w:t>
            </w:r>
          </w:p>
          <w:p w14:paraId="2C21EFA2" w14:textId="77777777" w:rsidR="007D4801" w:rsidRDefault="007D4801" w:rsidP="00A1164A">
            <w:pPr>
              <w:jc w:val="both"/>
              <w:rPr>
                <w:rFonts w:ascii="Bradley Hand ITC" w:hAnsi="Bradley Hand ITC"/>
                <w:color w:val="000000" w:themeColor="text1"/>
              </w:rPr>
            </w:pPr>
            <w:r>
              <w:rPr>
                <w:rFonts w:ascii="Bradley Hand ITC" w:hAnsi="Bradley Hand ITC"/>
                <w:color w:val="000000" w:themeColor="text1"/>
              </w:rPr>
              <w:t>New Science resources ordered.</w:t>
            </w:r>
          </w:p>
          <w:p w14:paraId="2B2EF5C9" w14:textId="77777777" w:rsidR="007D4801" w:rsidRDefault="007D4801" w:rsidP="00A1164A">
            <w:pPr>
              <w:jc w:val="both"/>
              <w:rPr>
                <w:rFonts w:ascii="Bradley Hand ITC" w:hAnsi="Bradley Hand ITC"/>
                <w:color w:val="000000" w:themeColor="text1"/>
              </w:rPr>
            </w:pPr>
            <w:r>
              <w:rPr>
                <w:rFonts w:ascii="Bradley Hand ITC" w:hAnsi="Bradley Hand ITC"/>
                <w:color w:val="000000" w:themeColor="text1"/>
              </w:rPr>
              <w:t>Two members of staff have been on the STEM steering group, reviewing the new progression.</w:t>
            </w:r>
          </w:p>
          <w:p w14:paraId="5997CC1D" w14:textId="51DD205A" w:rsidR="007D4801" w:rsidRPr="001A0839" w:rsidRDefault="007D4801" w:rsidP="00A1164A">
            <w:pPr>
              <w:jc w:val="both"/>
              <w:rPr>
                <w:rFonts w:ascii="Bradley Hand ITC" w:hAnsi="Bradley Hand ITC"/>
                <w:color w:val="000000" w:themeColor="text1"/>
              </w:rPr>
            </w:pPr>
          </w:p>
        </w:tc>
      </w:tr>
      <w:tr w:rsidR="001A0839" w:rsidRPr="00CA655F" w14:paraId="56328F31" w14:textId="77777777" w:rsidTr="00A1164A">
        <w:trPr>
          <w:trHeight w:val="513"/>
        </w:trPr>
        <w:tc>
          <w:tcPr>
            <w:tcW w:w="15593" w:type="dxa"/>
            <w:tcBorders>
              <w:top w:val="single" w:sz="4" w:space="0" w:color="auto"/>
              <w:bottom w:val="single" w:sz="4" w:space="0" w:color="auto"/>
            </w:tcBorders>
            <w:shd w:val="clear" w:color="auto" w:fill="000000" w:themeFill="text1"/>
            <w:vAlign w:val="center"/>
          </w:tcPr>
          <w:p w14:paraId="739ACD9A" w14:textId="77777777" w:rsidR="001A0839" w:rsidRPr="00CA655F" w:rsidRDefault="001A0839" w:rsidP="00A1164A">
            <w:pPr>
              <w:jc w:val="center"/>
              <w:rPr>
                <w:b/>
                <w:color w:val="FFFFFF" w:themeColor="background1"/>
                <w:sz w:val="32"/>
                <w:szCs w:val="32"/>
              </w:rPr>
            </w:pPr>
            <w:r w:rsidRPr="00CA655F">
              <w:rPr>
                <w:b/>
                <w:color w:val="FFFFFF" w:themeColor="background1"/>
                <w:sz w:val="32"/>
                <w:szCs w:val="32"/>
              </w:rPr>
              <w:t>Next Steps</w:t>
            </w:r>
          </w:p>
        </w:tc>
      </w:tr>
      <w:tr w:rsidR="001A0839" w:rsidRPr="00CA655F" w14:paraId="110FFD37" w14:textId="77777777" w:rsidTr="00A1164A">
        <w:trPr>
          <w:trHeight w:val="1456"/>
        </w:trPr>
        <w:tc>
          <w:tcPr>
            <w:tcW w:w="15593" w:type="dxa"/>
            <w:tcBorders>
              <w:top w:val="single" w:sz="4" w:space="0" w:color="auto"/>
              <w:bottom w:val="single" w:sz="4" w:space="0" w:color="auto"/>
            </w:tcBorders>
          </w:tcPr>
          <w:p w14:paraId="00FC0905" w14:textId="77777777" w:rsidR="001A0839" w:rsidRDefault="007D4801" w:rsidP="00A1164A">
            <w:pPr>
              <w:jc w:val="both"/>
              <w:rPr>
                <w:rFonts w:ascii="Bradley Hand ITC" w:hAnsi="Bradley Hand ITC"/>
                <w:color w:val="000000" w:themeColor="text1"/>
              </w:rPr>
            </w:pPr>
            <w:r>
              <w:rPr>
                <w:rFonts w:ascii="Bradley Hand ITC" w:hAnsi="Bradley Hand ITC"/>
                <w:color w:val="000000" w:themeColor="text1"/>
              </w:rPr>
              <w:t>Review curriculum and current bundles.</w:t>
            </w:r>
          </w:p>
          <w:p w14:paraId="3AD7E8BE" w14:textId="77777777" w:rsidR="007D4801" w:rsidRDefault="007D4801" w:rsidP="00A1164A">
            <w:pPr>
              <w:jc w:val="both"/>
              <w:rPr>
                <w:rFonts w:ascii="Bradley Hand ITC" w:hAnsi="Bradley Hand ITC"/>
                <w:color w:val="000000" w:themeColor="text1"/>
              </w:rPr>
            </w:pPr>
            <w:r>
              <w:rPr>
                <w:rFonts w:ascii="Bradley Hand ITC" w:hAnsi="Bradley Hand ITC"/>
                <w:color w:val="000000" w:themeColor="text1"/>
              </w:rPr>
              <w:t>Promote STEM across the school.</w:t>
            </w:r>
          </w:p>
          <w:p w14:paraId="5D43C35F" w14:textId="77777777" w:rsidR="007D4801" w:rsidRDefault="007D4801" w:rsidP="00A1164A">
            <w:pPr>
              <w:jc w:val="both"/>
              <w:rPr>
                <w:rFonts w:ascii="Bradley Hand ITC" w:hAnsi="Bradley Hand ITC"/>
                <w:color w:val="000000" w:themeColor="text1"/>
              </w:rPr>
            </w:pPr>
            <w:r>
              <w:rPr>
                <w:rFonts w:ascii="Bradley Hand ITC" w:hAnsi="Bradley Hand ITC"/>
                <w:color w:val="000000" w:themeColor="text1"/>
              </w:rPr>
              <w:t>Focus on ICT and digital literacy.</w:t>
            </w:r>
          </w:p>
          <w:p w14:paraId="6B699379" w14:textId="0DCAF0D0" w:rsidR="007D4801" w:rsidRPr="001A0839" w:rsidRDefault="007D4801" w:rsidP="00A1164A">
            <w:pPr>
              <w:jc w:val="both"/>
              <w:rPr>
                <w:rFonts w:ascii="Bradley Hand ITC" w:hAnsi="Bradley Hand ITC"/>
                <w:color w:val="000000" w:themeColor="text1"/>
              </w:rPr>
            </w:pPr>
            <w:r>
              <w:rPr>
                <w:rFonts w:ascii="Bradley Hand ITC" w:hAnsi="Bradley Hand ITC"/>
                <w:color w:val="000000" w:themeColor="text1"/>
              </w:rPr>
              <w:t>Revisit Moray Skills Pathway.</w:t>
            </w:r>
          </w:p>
        </w:tc>
      </w:tr>
    </w:tbl>
    <w:p w14:paraId="3FE9F23F" w14:textId="1353F426" w:rsidR="001A0839" w:rsidRDefault="001A0839" w:rsidP="001A0839">
      <w:pPr>
        <w:spacing w:after="0" w:line="240" w:lineRule="auto"/>
        <w:jc w:val="center"/>
        <w:rPr>
          <w:sz w:val="10"/>
        </w:rPr>
      </w:pPr>
    </w:p>
    <w:p w14:paraId="56BAF4D6" w14:textId="77777777" w:rsidR="000C0CC2" w:rsidRDefault="000C0CC2" w:rsidP="000C0CC2">
      <w:pPr>
        <w:spacing w:after="0" w:line="240" w:lineRule="auto"/>
        <w:rPr>
          <w:sz w:val="10"/>
        </w:rPr>
      </w:pPr>
    </w:p>
    <w:p w14:paraId="5D4F9559" w14:textId="77777777" w:rsidR="000C0CC2" w:rsidRDefault="000C0CC2" w:rsidP="000C0CC2">
      <w:pPr>
        <w:spacing w:after="0" w:line="240" w:lineRule="auto"/>
        <w:rPr>
          <w:sz w:val="10"/>
        </w:rPr>
      </w:pPr>
    </w:p>
    <w:tbl>
      <w:tblPr>
        <w:tblStyle w:val="TableGrid"/>
        <w:tblW w:w="15593" w:type="dxa"/>
        <w:tblInd w:w="-5" w:type="dxa"/>
        <w:tblLook w:val="04A0" w:firstRow="1" w:lastRow="0" w:firstColumn="1" w:lastColumn="0" w:noHBand="0" w:noVBand="1"/>
      </w:tblPr>
      <w:tblGrid>
        <w:gridCol w:w="3119"/>
        <w:gridCol w:w="12474"/>
      </w:tblGrid>
      <w:tr w:rsidR="000C0CC2" w:rsidRPr="001A0839" w14:paraId="0AA62372" w14:textId="77777777" w:rsidTr="00021222">
        <w:tc>
          <w:tcPr>
            <w:tcW w:w="15593" w:type="dxa"/>
            <w:gridSpan w:val="2"/>
            <w:tcBorders>
              <w:top w:val="single" w:sz="4" w:space="0" w:color="auto"/>
            </w:tcBorders>
            <w:shd w:val="clear" w:color="auto" w:fill="000000" w:themeFill="text1"/>
          </w:tcPr>
          <w:p w14:paraId="51216ED8" w14:textId="13A0B0EC" w:rsidR="000C0CC2" w:rsidRPr="001A0839" w:rsidRDefault="000C0CC2" w:rsidP="00021222">
            <w:pPr>
              <w:jc w:val="center"/>
              <w:rPr>
                <w:b/>
                <w:color w:val="FFFFFF" w:themeColor="background1"/>
                <w:sz w:val="32"/>
                <w:szCs w:val="24"/>
              </w:rPr>
            </w:pPr>
            <w:r w:rsidRPr="001A0839">
              <w:rPr>
                <w:b/>
                <w:color w:val="FFFFFF" w:themeColor="background1"/>
                <w:sz w:val="44"/>
                <w:szCs w:val="24"/>
              </w:rPr>
              <w:lastRenderedPageBreak/>
              <w:t xml:space="preserve">Priority </w:t>
            </w:r>
            <w:r>
              <w:rPr>
                <w:b/>
                <w:color w:val="FFFFFF" w:themeColor="background1"/>
                <w:sz w:val="44"/>
                <w:szCs w:val="24"/>
              </w:rPr>
              <w:t>4</w:t>
            </w:r>
          </w:p>
        </w:tc>
      </w:tr>
      <w:tr w:rsidR="000C0CC2" w:rsidRPr="00CA3833" w14:paraId="048E41C2" w14:textId="77777777" w:rsidTr="00021222">
        <w:trPr>
          <w:trHeight w:val="524"/>
        </w:trPr>
        <w:tc>
          <w:tcPr>
            <w:tcW w:w="15593" w:type="dxa"/>
            <w:gridSpan w:val="2"/>
            <w:shd w:val="clear" w:color="auto" w:fill="FFFFFF" w:themeFill="background1"/>
            <w:vAlign w:val="center"/>
          </w:tcPr>
          <w:p w14:paraId="22AA9120" w14:textId="3F2BF12F" w:rsidR="000C0CC2" w:rsidRPr="00CA655F" w:rsidRDefault="00395A98" w:rsidP="00021222">
            <w:pPr>
              <w:jc w:val="center"/>
              <w:rPr>
                <w:rFonts w:ascii="Bradley Hand ITC" w:hAnsi="Bradley Hand ITC"/>
                <w:b/>
                <w:color w:val="000000" w:themeColor="text1"/>
                <w:sz w:val="28"/>
              </w:rPr>
            </w:pPr>
            <w:r>
              <w:rPr>
                <w:rFonts w:ascii="Bradley Hand ITC" w:hAnsi="Bradley Hand ITC"/>
                <w:b/>
                <w:color w:val="000000" w:themeColor="text1"/>
                <w:sz w:val="28"/>
              </w:rPr>
              <w:t>Wellbeing</w:t>
            </w:r>
          </w:p>
        </w:tc>
      </w:tr>
      <w:tr w:rsidR="001454B6" w:rsidRPr="00CA3833" w14:paraId="0CE80852" w14:textId="77777777" w:rsidTr="00021222">
        <w:trPr>
          <w:trHeight w:val="862"/>
        </w:trPr>
        <w:tc>
          <w:tcPr>
            <w:tcW w:w="3119" w:type="dxa"/>
            <w:shd w:val="clear" w:color="auto" w:fill="000000" w:themeFill="text1"/>
            <w:vAlign w:val="center"/>
          </w:tcPr>
          <w:p w14:paraId="607D6DBE" w14:textId="77777777" w:rsidR="001454B6" w:rsidRDefault="001454B6" w:rsidP="001454B6">
            <w:pPr>
              <w:jc w:val="center"/>
              <w:rPr>
                <w:b/>
                <w:sz w:val="24"/>
              </w:rPr>
            </w:pPr>
            <w:r>
              <w:rPr>
                <w:b/>
                <w:sz w:val="24"/>
              </w:rPr>
              <w:t xml:space="preserve">Key links to </w:t>
            </w:r>
          </w:p>
          <w:p w14:paraId="46E7E9B0" w14:textId="77777777" w:rsidR="001454B6" w:rsidRDefault="001454B6" w:rsidP="001454B6">
            <w:pPr>
              <w:jc w:val="center"/>
              <w:rPr>
                <w:b/>
                <w:sz w:val="24"/>
              </w:rPr>
            </w:pPr>
            <w:r>
              <w:rPr>
                <w:b/>
                <w:sz w:val="24"/>
              </w:rPr>
              <w:t>Moray Education</w:t>
            </w:r>
          </w:p>
          <w:p w14:paraId="49FCF2B5" w14:textId="77777777" w:rsidR="001454B6" w:rsidRPr="00644A04" w:rsidRDefault="001454B6" w:rsidP="001454B6">
            <w:pPr>
              <w:jc w:val="center"/>
              <w:rPr>
                <w:b/>
                <w:sz w:val="24"/>
              </w:rPr>
            </w:pPr>
            <w:r>
              <w:rPr>
                <w:b/>
                <w:sz w:val="24"/>
              </w:rPr>
              <w:t>Priority Area(s):</w:t>
            </w:r>
          </w:p>
        </w:tc>
        <w:tc>
          <w:tcPr>
            <w:tcW w:w="12474" w:type="dxa"/>
            <w:shd w:val="clear" w:color="auto" w:fill="FFFFFF" w:themeFill="background1"/>
            <w:vAlign w:val="center"/>
          </w:tcPr>
          <w:p w14:paraId="33F7E99F" w14:textId="77777777" w:rsidR="001454B6" w:rsidRPr="00297AEF" w:rsidRDefault="001454B6" w:rsidP="001454B6">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660657694"/>
                <w14:checkbox>
                  <w14:checked w14:val="0"/>
                  <w14:checkedState w14:val="2612" w14:font="MS Gothic"/>
                  <w14:uncheckedState w14:val="2610" w14:font="MS Gothic"/>
                </w14:checkbox>
              </w:sdtPr>
              <w:sdtEndPr/>
              <w:sdtContent>
                <w:r>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416700846"/>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Curriculum</w:t>
            </w:r>
          </w:p>
          <w:p w14:paraId="3579636C" w14:textId="3EBD4F09" w:rsidR="001454B6" w:rsidRPr="00944ED7" w:rsidRDefault="001454B6" w:rsidP="001454B6">
            <w:pPr>
              <w:tabs>
                <w:tab w:val="left" w:pos="2018"/>
                <w:tab w:val="left" w:pos="6412"/>
              </w:tabs>
              <w:jc w:val="both"/>
              <w:rPr>
                <w:sz w:val="20"/>
              </w:rPr>
            </w:pPr>
            <w:r w:rsidRPr="00297AEF">
              <w:rPr>
                <w:rFonts w:ascii="Calibri" w:hAnsi="Calibri" w:cs="Calibri"/>
                <w:sz w:val="20"/>
              </w:rPr>
              <w:tab/>
            </w:r>
            <w:sdt>
              <w:sdtPr>
                <w:rPr>
                  <w:rFonts w:ascii="Calibri" w:hAnsi="Calibri" w:cs="Calibri"/>
                  <w:sz w:val="20"/>
                </w:rPr>
                <w:id w:val="-1743097551"/>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841465457"/>
                <w14:checkbox>
                  <w14:checked w14:val="1"/>
                  <w14:checkedState w14:val="2612" w14:font="MS Gothic"/>
                  <w14:uncheckedState w14:val="2610" w14:font="MS Gothic"/>
                </w14:checkbox>
              </w:sdtPr>
              <w:sdtEndPr/>
              <w:sdtContent>
                <w:r w:rsidR="00395A98">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3C93DC59" w14:textId="77777777" w:rsidR="000C0CC2" w:rsidRPr="00130311" w:rsidRDefault="000C0CC2" w:rsidP="000C0CC2">
      <w:pPr>
        <w:spacing w:after="0" w:line="240" w:lineRule="auto"/>
        <w:rPr>
          <w:sz w:val="8"/>
        </w:rPr>
      </w:pPr>
    </w:p>
    <w:tbl>
      <w:tblPr>
        <w:tblStyle w:val="TableGrid"/>
        <w:tblW w:w="15650" w:type="dxa"/>
        <w:tblLook w:val="04A0" w:firstRow="1" w:lastRow="0" w:firstColumn="1" w:lastColumn="0" w:noHBand="0" w:noVBand="1"/>
      </w:tblPr>
      <w:tblGrid>
        <w:gridCol w:w="6374"/>
        <w:gridCol w:w="2977"/>
        <w:gridCol w:w="142"/>
        <w:gridCol w:w="3685"/>
        <w:gridCol w:w="142"/>
        <w:gridCol w:w="760"/>
        <w:gridCol w:w="799"/>
        <w:gridCol w:w="771"/>
      </w:tblGrid>
      <w:tr w:rsidR="000C0CC2" w:rsidRPr="00130311" w14:paraId="7F540B16" w14:textId="77777777" w:rsidTr="00021222">
        <w:tc>
          <w:tcPr>
            <w:tcW w:w="6374" w:type="dxa"/>
            <w:shd w:val="clear" w:color="auto" w:fill="000000" w:themeFill="text1"/>
          </w:tcPr>
          <w:p w14:paraId="0F7922C5" w14:textId="77777777" w:rsidR="000C0CC2" w:rsidRPr="00130311" w:rsidRDefault="000C0CC2" w:rsidP="00021222">
            <w:pPr>
              <w:jc w:val="center"/>
              <w:rPr>
                <w:b/>
                <w:sz w:val="24"/>
                <w:szCs w:val="24"/>
              </w:rPr>
            </w:pPr>
            <w:r>
              <w:rPr>
                <w:b/>
                <w:sz w:val="24"/>
                <w:szCs w:val="24"/>
              </w:rPr>
              <w:t>NIF Priorities:</w:t>
            </w:r>
          </w:p>
        </w:tc>
        <w:tc>
          <w:tcPr>
            <w:tcW w:w="2977" w:type="dxa"/>
            <w:shd w:val="clear" w:color="auto" w:fill="000000" w:themeFill="text1"/>
          </w:tcPr>
          <w:p w14:paraId="35378A47" w14:textId="77777777" w:rsidR="000C0CC2" w:rsidRPr="00130311" w:rsidRDefault="000C0CC2" w:rsidP="00021222">
            <w:pPr>
              <w:jc w:val="center"/>
              <w:rPr>
                <w:b/>
                <w:sz w:val="24"/>
                <w:szCs w:val="24"/>
              </w:rPr>
            </w:pPr>
            <w:r>
              <w:rPr>
                <w:b/>
                <w:sz w:val="24"/>
                <w:szCs w:val="24"/>
              </w:rPr>
              <w:t>NIF Drivers:</w:t>
            </w:r>
          </w:p>
        </w:tc>
        <w:tc>
          <w:tcPr>
            <w:tcW w:w="3827" w:type="dxa"/>
            <w:gridSpan w:val="2"/>
            <w:shd w:val="clear" w:color="auto" w:fill="000000" w:themeFill="text1"/>
          </w:tcPr>
          <w:p w14:paraId="2EC08DCD" w14:textId="77777777" w:rsidR="000C0CC2" w:rsidRPr="00130311" w:rsidRDefault="000C0CC2" w:rsidP="00021222">
            <w:pPr>
              <w:jc w:val="center"/>
              <w:rPr>
                <w:b/>
                <w:sz w:val="24"/>
                <w:szCs w:val="24"/>
              </w:rPr>
            </w:pPr>
            <w:r>
              <w:rPr>
                <w:b/>
                <w:sz w:val="24"/>
                <w:szCs w:val="24"/>
              </w:rPr>
              <w:t>Children’s Services Plan:</w:t>
            </w:r>
          </w:p>
        </w:tc>
        <w:tc>
          <w:tcPr>
            <w:tcW w:w="2472" w:type="dxa"/>
            <w:gridSpan w:val="4"/>
            <w:shd w:val="clear" w:color="auto" w:fill="000000" w:themeFill="text1"/>
          </w:tcPr>
          <w:p w14:paraId="2C0CBA4E" w14:textId="77777777" w:rsidR="000C0CC2" w:rsidRPr="00130311" w:rsidRDefault="000C0CC2" w:rsidP="00021222">
            <w:pPr>
              <w:jc w:val="center"/>
              <w:rPr>
                <w:b/>
                <w:sz w:val="24"/>
                <w:szCs w:val="24"/>
              </w:rPr>
            </w:pPr>
            <w:r>
              <w:rPr>
                <w:b/>
                <w:sz w:val="24"/>
                <w:szCs w:val="24"/>
              </w:rPr>
              <w:t>HGIOS?4 QIs:</w:t>
            </w:r>
          </w:p>
        </w:tc>
      </w:tr>
      <w:tr w:rsidR="000C0CC2" w:rsidRPr="004208A1" w14:paraId="725AB155" w14:textId="77777777" w:rsidTr="00021222">
        <w:trPr>
          <w:trHeight w:val="1450"/>
        </w:trPr>
        <w:tc>
          <w:tcPr>
            <w:tcW w:w="6374" w:type="dxa"/>
            <w:vAlign w:val="center"/>
          </w:tcPr>
          <w:p w14:paraId="563A5981" w14:textId="77777777" w:rsidR="000C0CC2" w:rsidRDefault="00E90CCA" w:rsidP="00021222">
            <w:pPr>
              <w:tabs>
                <w:tab w:val="left" w:pos="313"/>
              </w:tabs>
              <w:rPr>
                <w:rFonts w:ascii="Calibri" w:hAnsi="Calibri" w:cs="Calibri"/>
                <w:sz w:val="18"/>
              </w:rPr>
            </w:pPr>
            <w:sdt>
              <w:sdtPr>
                <w:rPr>
                  <w:rFonts w:ascii="Calibri" w:hAnsi="Calibri" w:cs="Calibri"/>
                  <w:sz w:val="18"/>
                </w:rPr>
                <w:id w:val="477419841"/>
                <w14:checkbox>
                  <w14:checked w14:val="0"/>
                  <w14:checkedState w14:val="2612" w14:font="MS Gothic"/>
                  <w14:uncheckedState w14:val="2610" w14:font="MS Gothic"/>
                </w14:checkbox>
              </w:sdtPr>
              <w:sdtEndPr/>
              <w:sdtContent>
                <w:r w:rsidR="000C0CC2">
                  <w:rPr>
                    <w:rFonts w:ascii="MS Gothic" w:eastAsia="MS Gothic" w:hAnsi="MS Gothic" w:cs="Calibri" w:hint="eastAsia"/>
                    <w:sz w:val="18"/>
                  </w:rPr>
                  <w:t>☐</w:t>
                </w:r>
              </w:sdtContent>
            </w:sdt>
            <w:r w:rsidR="000C0CC2" w:rsidRPr="00D13C83">
              <w:rPr>
                <w:rFonts w:ascii="Calibri" w:hAnsi="Calibri" w:cs="Calibri"/>
                <w:sz w:val="18"/>
              </w:rPr>
              <w:tab/>
            </w:r>
            <w:r w:rsidR="000C0CC2">
              <w:rPr>
                <w:rFonts w:ascii="Calibri" w:hAnsi="Calibri" w:cs="Calibri"/>
                <w:sz w:val="18"/>
              </w:rPr>
              <w:t>Placing human rights and needs of every child and young person at centre</w:t>
            </w:r>
          </w:p>
          <w:p w14:paraId="1788964A" w14:textId="7E99D62E" w:rsidR="000C0CC2" w:rsidRDefault="00E90CCA" w:rsidP="00021222">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259267363"/>
                <w14:checkbox>
                  <w14:checked w14:val="1"/>
                  <w14:checkedState w14:val="2612" w14:font="MS Gothic"/>
                  <w14:uncheckedState w14:val="2610" w14:font="MS Gothic"/>
                </w14:checkbox>
              </w:sdtPr>
              <w:sdtEndPr/>
              <w:sdtContent>
                <w:r w:rsidR="00395A98">
                  <w:rPr>
                    <w:rFonts w:ascii="MS Gothic" w:eastAsia="MS Gothic" w:hAnsi="MS Gothic" w:cs="Segoe UI Symbol" w:hint="eastAsia"/>
                    <w:sz w:val="18"/>
                  </w:rPr>
                  <w:t>☒</w:t>
                </w:r>
              </w:sdtContent>
            </w:sdt>
            <w:r w:rsidR="000C0CC2">
              <w:rPr>
                <w:rFonts w:ascii="Segoe UI Symbol" w:eastAsia="MS Gothic" w:hAnsi="Segoe UI Symbol" w:cs="Segoe UI Symbol"/>
                <w:sz w:val="18"/>
              </w:rPr>
              <w:t xml:space="preserve">   </w:t>
            </w:r>
            <w:r w:rsidR="000C0CC2" w:rsidRPr="00D13C83">
              <w:rPr>
                <w:rFonts w:ascii="Calibri" w:hAnsi="Calibri" w:cs="Calibri"/>
                <w:sz w:val="18"/>
              </w:rPr>
              <w:t>Improvement in children and young people’s health and wellbeing</w:t>
            </w:r>
          </w:p>
          <w:p w14:paraId="6DFA41FD" w14:textId="0A0B711E" w:rsidR="000C0CC2" w:rsidRPr="00D13C83" w:rsidRDefault="00E90CCA" w:rsidP="00021222">
            <w:pPr>
              <w:tabs>
                <w:tab w:val="left" w:pos="313"/>
              </w:tabs>
              <w:rPr>
                <w:rFonts w:ascii="Calibri" w:hAnsi="Calibri" w:cs="Calibri"/>
                <w:sz w:val="18"/>
              </w:rPr>
            </w:pPr>
            <w:sdt>
              <w:sdtPr>
                <w:rPr>
                  <w:rFonts w:ascii="Segoe UI Symbol" w:eastAsia="MS Gothic" w:hAnsi="Segoe UI Symbol" w:cs="Segoe UI Symbol"/>
                  <w:sz w:val="18"/>
                </w:rPr>
                <w:id w:val="1273829208"/>
                <w14:checkbox>
                  <w14:checked w14:val="1"/>
                  <w14:checkedState w14:val="2612" w14:font="MS Gothic"/>
                  <w14:uncheckedState w14:val="2610" w14:font="MS Gothic"/>
                </w14:checkbox>
              </w:sdtPr>
              <w:sdtEndPr/>
              <w:sdtContent>
                <w:r w:rsidR="00395A98">
                  <w:rPr>
                    <w:rFonts w:ascii="MS Gothic" w:eastAsia="MS Gothic" w:hAnsi="MS Gothic" w:cs="Segoe UI Symbol" w:hint="eastAsia"/>
                    <w:sz w:val="18"/>
                  </w:rPr>
                  <w:t>☒</w:t>
                </w:r>
              </w:sdtContent>
            </w:sdt>
            <w:r w:rsidR="000C0CC2" w:rsidRPr="00D13C83">
              <w:rPr>
                <w:rFonts w:ascii="Calibri" w:hAnsi="Calibri" w:cs="Calibri"/>
                <w:sz w:val="18"/>
              </w:rPr>
              <w:tab/>
              <w:t>Closing the attainment gap between the most and least disadvantaged children</w:t>
            </w:r>
          </w:p>
          <w:p w14:paraId="34C26E16" w14:textId="77777777" w:rsidR="000C0CC2" w:rsidRDefault="00E90CCA" w:rsidP="00021222">
            <w:pPr>
              <w:tabs>
                <w:tab w:val="left" w:pos="313"/>
              </w:tabs>
              <w:rPr>
                <w:rFonts w:ascii="Calibri" w:hAnsi="Calibri" w:cs="Calibri"/>
                <w:sz w:val="18"/>
              </w:rPr>
            </w:pPr>
            <w:sdt>
              <w:sdtPr>
                <w:rPr>
                  <w:rFonts w:ascii="Segoe UI Symbol" w:eastAsia="MS Gothic" w:hAnsi="Segoe UI Symbol" w:cs="Segoe UI Symbol"/>
                  <w:sz w:val="18"/>
                </w:rPr>
                <w:id w:val="-442383360"/>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ab/>
              <w:t>Improvement in skills and sus</w:t>
            </w:r>
            <w:r w:rsidR="000C0CC2">
              <w:rPr>
                <w:rFonts w:ascii="Calibri" w:hAnsi="Calibri" w:cs="Calibri"/>
                <w:sz w:val="18"/>
              </w:rPr>
              <w:t xml:space="preserve">tained, positive school leaver </w:t>
            </w:r>
            <w:r w:rsidR="000C0CC2" w:rsidRPr="00D13C83">
              <w:rPr>
                <w:rFonts w:ascii="Calibri" w:hAnsi="Calibri" w:cs="Calibri"/>
                <w:sz w:val="18"/>
              </w:rPr>
              <w:t xml:space="preserve">destinations for all </w:t>
            </w:r>
            <w:r w:rsidR="000C0CC2">
              <w:rPr>
                <w:rFonts w:ascii="Calibri" w:hAnsi="Calibri" w:cs="Calibri"/>
                <w:sz w:val="18"/>
              </w:rPr>
              <w:tab/>
            </w:r>
            <w:r w:rsidR="000C0CC2" w:rsidRPr="00D13C83">
              <w:rPr>
                <w:rFonts w:ascii="Calibri" w:hAnsi="Calibri" w:cs="Calibri"/>
                <w:sz w:val="18"/>
              </w:rPr>
              <w:t>young people</w:t>
            </w:r>
          </w:p>
          <w:p w14:paraId="2206207B" w14:textId="77777777" w:rsidR="000C0CC2" w:rsidRPr="004208A1" w:rsidRDefault="00E90CCA" w:rsidP="00021222">
            <w:pPr>
              <w:tabs>
                <w:tab w:val="left" w:pos="313"/>
              </w:tabs>
              <w:rPr>
                <w:sz w:val="16"/>
                <w:szCs w:val="24"/>
              </w:rPr>
            </w:pPr>
            <w:sdt>
              <w:sdtPr>
                <w:rPr>
                  <w:rFonts w:ascii="Segoe UI Symbol" w:eastAsia="MS Gothic" w:hAnsi="Segoe UI Symbol" w:cs="Segoe UI Symbol"/>
                  <w:sz w:val="18"/>
                </w:rPr>
                <w:id w:val="-1441684443"/>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Segoe UI Symbol" w:eastAsia="MS Gothic" w:hAnsi="Segoe UI Symbol" w:cs="Segoe UI Symbol"/>
                <w:sz w:val="18"/>
              </w:rPr>
              <w:tab/>
            </w:r>
            <w:r w:rsidR="000C0CC2" w:rsidRPr="00D13C83">
              <w:rPr>
                <w:rFonts w:ascii="Calibri" w:hAnsi="Calibri" w:cs="Calibri"/>
                <w:sz w:val="18"/>
              </w:rPr>
              <w:t>Improvements in attainment, particularly in Literacy and Numeracy</w:t>
            </w:r>
          </w:p>
        </w:tc>
        <w:tc>
          <w:tcPr>
            <w:tcW w:w="3119" w:type="dxa"/>
            <w:gridSpan w:val="2"/>
            <w:vAlign w:val="center"/>
          </w:tcPr>
          <w:p w14:paraId="6018C408" w14:textId="77777777"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1818106770"/>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w:t>
            </w:r>
            <w:r w:rsidR="000C0CC2" w:rsidRPr="00D13C83">
              <w:rPr>
                <w:rFonts w:ascii="Calibri" w:hAnsi="Calibri" w:cs="Calibri"/>
                <w:sz w:val="18"/>
              </w:rPr>
              <w:t xml:space="preserve"> Leadership</w:t>
            </w:r>
          </w:p>
          <w:p w14:paraId="31254D56" w14:textId="77777777"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1396656214"/>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Teacher and practitioner </w:t>
            </w:r>
            <w:r w:rsidR="000C0CC2">
              <w:rPr>
                <w:rFonts w:ascii="Calibri" w:hAnsi="Calibri" w:cs="Calibri"/>
                <w:sz w:val="18"/>
              </w:rPr>
              <w:tab/>
              <w:t>p</w:t>
            </w:r>
            <w:r w:rsidR="000C0CC2" w:rsidRPr="00D13C83">
              <w:rPr>
                <w:rFonts w:ascii="Calibri" w:hAnsi="Calibri" w:cs="Calibri"/>
                <w:sz w:val="18"/>
              </w:rPr>
              <w:t>rofessionalism</w:t>
            </w:r>
          </w:p>
          <w:p w14:paraId="7F149B54" w14:textId="77777777"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1425526766"/>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Parent/carer involvement and </w:t>
            </w:r>
            <w:r w:rsidR="000C0CC2">
              <w:rPr>
                <w:rFonts w:ascii="Calibri" w:hAnsi="Calibri" w:cs="Calibri"/>
                <w:sz w:val="18"/>
              </w:rPr>
              <w:tab/>
              <w:t>e</w:t>
            </w:r>
            <w:r w:rsidR="000C0CC2" w:rsidRPr="00D13C83">
              <w:rPr>
                <w:rFonts w:ascii="Calibri" w:hAnsi="Calibri" w:cs="Calibri"/>
                <w:sz w:val="18"/>
              </w:rPr>
              <w:t>ngagement</w:t>
            </w:r>
          </w:p>
          <w:p w14:paraId="5497E378" w14:textId="77777777"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1073397148"/>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t>Curriculum and assessment</w:t>
            </w:r>
          </w:p>
          <w:p w14:paraId="61FE5978" w14:textId="12B54CCB" w:rsidR="000C0CC2" w:rsidRPr="00D13C83" w:rsidRDefault="00E90CCA" w:rsidP="00021222">
            <w:pPr>
              <w:tabs>
                <w:tab w:val="left" w:pos="317"/>
              </w:tabs>
              <w:rPr>
                <w:rFonts w:ascii="Calibri" w:hAnsi="Calibri" w:cs="Calibri"/>
                <w:sz w:val="18"/>
              </w:rPr>
            </w:pPr>
            <w:sdt>
              <w:sdtPr>
                <w:rPr>
                  <w:rFonts w:ascii="Segoe UI Symbol" w:eastAsia="MS Gothic" w:hAnsi="Segoe UI Symbol" w:cs="Segoe UI Symbol"/>
                  <w:sz w:val="18"/>
                </w:rPr>
                <w:id w:val="1940944365"/>
                <w14:checkbox>
                  <w14:checked w14:val="1"/>
                  <w14:checkedState w14:val="2612" w14:font="MS Gothic"/>
                  <w14:uncheckedState w14:val="2610" w14:font="MS Gothic"/>
                </w14:checkbox>
              </w:sdtPr>
              <w:sdtEndPr/>
              <w:sdtContent>
                <w:r w:rsidR="00395A98">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 Improvement</w:t>
            </w:r>
          </w:p>
          <w:p w14:paraId="75BB397E" w14:textId="77777777" w:rsidR="000C0CC2" w:rsidRPr="004208A1" w:rsidRDefault="00E90CCA" w:rsidP="00021222">
            <w:pPr>
              <w:tabs>
                <w:tab w:val="left" w:pos="317"/>
              </w:tabs>
              <w:rPr>
                <w:sz w:val="16"/>
                <w:szCs w:val="24"/>
              </w:rPr>
            </w:pPr>
            <w:sdt>
              <w:sdtPr>
                <w:rPr>
                  <w:rFonts w:ascii="Segoe UI Symbol" w:eastAsia="MS Gothic" w:hAnsi="Segoe UI Symbol" w:cs="Segoe UI Symbol"/>
                  <w:sz w:val="18"/>
                </w:rPr>
                <w:id w:val="1558431962"/>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Performance Information</w:t>
            </w:r>
          </w:p>
        </w:tc>
        <w:tc>
          <w:tcPr>
            <w:tcW w:w="3827" w:type="dxa"/>
            <w:gridSpan w:val="2"/>
            <w:vAlign w:val="center"/>
          </w:tcPr>
          <w:p w14:paraId="2A997C01" w14:textId="2514B62F" w:rsidR="000C0CC2" w:rsidRPr="00F1352F" w:rsidRDefault="00E90CCA" w:rsidP="00021222">
            <w:pPr>
              <w:rPr>
                <w:sz w:val="18"/>
                <w:szCs w:val="24"/>
              </w:rPr>
            </w:pPr>
            <w:sdt>
              <w:sdtPr>
                <w:rPr>
                  <w:sz w:val="18"/>
                  <w:szCs w:val="24"/>
                </w:rPr>
                <w:id w:val="-1058699496"/>
                <w14:checkbox>
                  <w14:checked w14:val="1"/>
                  <w14:checkedState w14:val="2612" w14:font="MS Gothic"/>
                  <w14:uncheckedState w14:val="2610" w14:font="MS Gothic"/>
                </w14:checkbox>
              </w:sdtPr>
              <w:sdtEndPr/>
              <w:sdtContent>
                <w:r w:rsidR="00395A98">
                  <w:rPr>
                    <w:rFonts w:ascii="MS Gothic" w:eastAsia="MS Gothic" w:hAnsi="MS Gothic" w:hint="eastAsia"/>
                    <w:sz w:val="18"/>
                    <w:szCs w:val="24"/>
                  </w:rPr>
                  <w:t>☒</w:t>
                </w:r>
              </w:sdtContent>
            </w:sdt>
            <w:r w:rsidR="000C0CC2">
              <w:rPr>
                <w:sz w:val="18"/>
                <w:szCs w:val="24"/>
              </w:rPr>
              <w:t xml:space="preserve"> </w:t>
            </w:r>
            <w:r w:rsidR="000C0CC2" w:rsidRPr="00F1352F">
              <w:rPr>
                <w:sz w:val="18"/>
                <w:szCs w:val="24"/>
                <w:u w:val="single"/>
              </w:rPr>
              <w:t>Priority 1</w:t>
            </w:r>
            <w:r w:rsidR="000C0CC2" w:rsidRPr="00F1352F">
              <w:rPr>
                <w:sz w:val="18"/>
                <w:szCs w:val="24"/>
              </w:rPr>
              <w:t xml:space="preserve"> – </w:t>
            </w:r>
            <w:r w:rsidR="000C0CC2">
              <w:rPr>
                <w:sz w:val="18"/>
                <w:szCs w:val="24"/>
              </w:rPr>
              <w:t>Improve Wellbeing</w:t>
            </w:r>
          </w:p>
          <w:p w14:paraId="5D36F51F" w14:textId="77777777" w:rsidR="000C0CC2" w:rsidRPr="00F1352F" w:rsidRDefault="00E90CCA" w:rsidP="00021222">
            <w:pPr>
              <w:rPr>
                <w:sz w:val="18"/>
                <w:szCs w:val="24"/>
              </w:rPr>
            </w:pPr>
            <w:sdt>
              <w:sdtPr>
                <w:rPr>
                  <w:sz w:val="18"/>
                  <w:szCs w:val="24"/>
                </w:rPr>
                <w:id w:val="333731964"/>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2</w:t>
            </w:r>
            <w:r w:rsidR="000C0CC2" w:rsidRPr="00F1352F">
              <w:rPr>
                <w:sz w:val="18"/>
                <w:szCs w:val="24"/>
              </w:rPr>
              <w:t xml:space="preserve"> – </w:t>
            </w:r>
            <w:r w:rsidR="000C0CC2">
              <w:rPr>
                <w:sz w:val="18"/>
                <w:szCs w:val="24"/>
              </w:rPr>
              <w:t>Safeguarding</w:t>
            </w:r>
          </w:p>
          <w:p w14:paraId="2066A066" w14:textId="77777777" w:rsidR="000C0CC2" w:rsidRDefault="00E90CCA" w:rsidP="00021222">
            <w:pPr>
              <w:rPr>
                <w:sz w:val="18"/>
                <w:szCs w:val="24"/>
              </w:rPr>
            </w:pPr>
            <w:sdt>
              <w:sdtPr>
                <w:rPr>
                  <w:sz w:val="18"/>
                  <w:szCs w:val="24"/>
                </w:rPr>
                <w:id w:val="-644743846"/>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3</w:t>
            </w:r>
            <w:r w:rsidR="000C0CC2" w:rsidRPr="00F1352F">
              <w:rPr>
                <w:sz w:val="18"/>
                <w:szCs w:val="24"/>
              </w:rPr>
              <w:t xml:space="preserve"> – </w:t>
            </w:r>
            <w:r w:rsidR="000C0CC2">
              <w:rPr>
                <w:sz w:val="18"/>
                <w:szCs w:val="24"/>
              </w:rPr>
              <w:t>Poverty</w:t>
            </w:r>
          </w:p>
          <w:p w14:paraId="1C241F61" w14:textId="77777777" w:rsidR="000C0CC2" w:rsidRDefault="00E90CCA" w:rsidP="00021222">
            <w:pPr>
              <w:rPr>
                <w:sz w:val="18"/>
                <w:szCs w:val="24"/>
              </w:rPr>
            </w:pPr>
            <w:sdt>
              <w:sdtPr>
                <w:rPr>
                  <w:sz w:val="18"/>
                  <w:szCs w:val="24"/>
                </w:rPr>
                <w:id w:val="-723441558"/>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w:t>
            </w:r>
            <w:r w:rsidR="000C0CC2">
              <w:rPr>
                <w:sz w:val="18"/>
                <w:szCs w:val="24"/>
                <w:u w:val="single"/>
              </w:rPr>
              <w:t xml:space="preserve"> 4</w:t>
            </w:r>
            <w:r w:rsidR="000C0CC2" w:rsidRPr="00F1352F">
              <w:rPr>
                <w:sz w:val="18"/>
                <w:szCs w:val="24"/>
              </w:rPr>
              <w:t xml:space="preserve"> – </w:t>
            </w:r>
            <w:r w:rsidR="000C0CC2">
              <w:rPr>
                <w:sz w:val="18"/>
                <w:szCs w:val="24"/>
              </w:rPr>
              <w:t>Corporate Parenting</w:t>
            </w:r>
          </w:p>
          <w:p w14:paraId="30D49A2A" w14:textId="77777777" w:rsidR="000C0CC2" w:rsidRPr="00005323" w:rsidRDefault="000C0CC2" w:rsidP="00021222">
            <w:pPr>
              <w:tabs>
                <w:tab w:val="left" w:pos="593"/>
              </w:tabs>
              <w:rPr>
                <w:i/>
                <w:sz w:val="16"/>
                <w:szCs w:val="24"/>
              </w:rPr>
            </w:pPr>
          </w:p>
        </w:tc>
        <w:tc>
          <w:tcPr>
            <w:tcW w:w="760" w:type="dxa"/>
            <w:vAlign w:val="center"/>
          </w:tcPr>
          <w:p w14:paraId="672B1380" w14:textId="77777777" w:rsidR="000C0CC2" w:rsidRPr="00F729EB" w:rsidRDefault="00E90CCA" w:rsidP="00021222">
            <w:pPr>
              <w:jc w:val="center"/>
              <w:rPr>
                <w:sz w:val="18"/>
                <w:szCs w:val="24"/>
              </w:rPr>
            </w:pPr>
            <w:sdt>
              <w:sdtPr>
                <w:rPr>
                  <w:sz w:val="18"/>
                  <w:szCs w:val="24"/>
                </w:rPr>
                <w:id w:val="-1406445939"/>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1.1</w:t>
            </w:r>
          </w:p>
          <w:p w14:paraId="7A97F1F5" w14:textId="77777777" w:rsidR="000C0CC2" w:rsidRPr="00F729EB" w:rsidRDefault="00E90CCA" w:rsidP="00021222">
            <w:pPr>
              <w:jc w:val="center"/>
              <w:rPr>
                <w:sz w:val="18"/>
                <w:szCs w:val="24"/>
              </w:rPr>
            </w:pPr>
            <w:sdt>
              <w:sdtPr>
                <w:rPr>
                  <w:sz w:val="18"/>
                  <w:szCs w:val="24"/>
                </w:rPr>
                <w:id w:val="-1488015666"/>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1.2</w:t>
            </w:r>
          </w:p>
          <w:p w14:paraId="322A49C1" w14:textId="77777777" w:rsidR="000C0CC2" w:rsidRPr="00F729EB" w:rsidRDefault="00E90CCA" w:rsidP="00021222">
            <w:pPr>
              <w:jc w:val="center"/>
              <w:rPr>
                <w:sz w:val="18"/>
                <w:szCs w:val="24"/>
              </w:rPr>
            </w:pPr>
            <w:sdt>
              <w:sdtPr>
                <w:rPr>
                  <w:sz w:val="18"/>
                  <w:szCs w:val="24"/>
                </w:rPr>
                <w:id w:val="-2138090198"/>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1.3</w:t>
            </w:r>
          </w:p>
          <w:p w14:paraId="1B5C2D6F" w14:textId="77777777" w:rsidR="000C0CC2" w:rsidRPr="00F729EB" w:rsidRDefault="00E90CCA" w:rsidP="00021222">
            <w:pPr>
              <w:jc w:val="center"/>
              <w:rPr>
                <w:sz w:val="18"/>
                <w:szCs w:val="24"/>
              </w:rPr>
            </w:pPr>
            <w:sdt>
              <w:sdtPr>
                <w:rPr>
                  <w:sz w:val="18"/>
                  <w:szCs w:val="24"/>
                </w:rPr>
                <w:id w:val="-1982993006"/>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1.4</w:t>
            </w:r>
          </w:p>
          <w:p w14:paraId="3A47B744" w14:textId="77777777" w:rsidR="000C0CC2" w:rsidRPr="00F729EB" w:rsidRDefault="00E90CCA" w:rsidP="00021222">
            <w:pPr>
              <w:jc w:val="center"/>
              <w:rPr>
                <w:sz w:val="18"/>
                <w:szCs w:val="24"/>
              </w:rPr>
            </w:pPr>
            <w:sdt>
              <w:sdtPr>
                <w:rPr>
                  <w:sz w:val="18"/>
                  <w:szCs w:val="24"/>
                </w:rPr>
                <w:id w:val="1767583741"/>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1.5</w:t>
            </w:r>
          </w:p>
        </w:tc>
        <w:tc>
          <w:tcPr>
            <w:tcW w:w="799" w:type="dxa"/>
            <w:vAlign w:val="center"/>
          </w:tcPr>
          <w:p w14:paraId="6C4E9187" w14:textId="1D838EBE" w:rsidR="000C0CC2" w:rsidRPr="00F729EB" w:rsidRDefault="00E90CCA" w:rsidP="00021222">
            <w:pPr>
              <w:jc w:val="center"/>
              <w:rPr>
                <w:sz w:val="18"/>
                <w:szCs w:val="24"/>
              </w:rPr>
            </w:pPr>
            <w:sdt>
              <w:sdtPr>
                <w:rPr>
                  <w:sz w:val="18"/>
                  <w:szCs w:val="24"/>
                </w:rPr>
                <w:id w:val="1551188037"/>
                <w14:checkbox>
                  <w14:checked w14:val="1"/>
                  <w14:checkedState w14:val="2612" w14:font="MS Gothic"/>
                  <w14:uncheckedState w14:val="2610" w14:font="MS Gothic"/>
                </w14:checkbox>
              </w:sdtPr>
              <w:sdtEndPr/>
              <w:sdtContent>
                <w:r w:rsidR="00395A98">
                  <w:rPr>
                    <w:rFonts w:ascii="MS Gothic" w:eastAsia="MS Gothic" w:hAnsi="MS Gothic" w:hint="eastAsia"/>
                    <w:sz w:val="18"/>
                    <w:szCs w:val="24"/>
                  </w:rPr>
                  <w:t>☒</w:t>
                </w:r>
              </w:sdtContent>
            </w:sdt>
            <w:r w:rsidR="000C0CC2" w:rsidRPr="00F729EB">
              <w:rPr>
                <w:sz w:val="18"/>
                <w:szCs w:val="24"/>
              </w:rPr>
              <w:t xml:space="preserve"> 2.1</w:t>
            </w:r>
          </w:p>
          <w:p w14:paraId="1D31E27A" w14:textId="77777777" w:rsidR="000C0CC2" w:rsidRPr="00F729EB" w:rsidRDefault="00E90CCA" w:rsidP="00021222">
            <w:pPr>
              <w:jc w:val="center"/>
              <w:rPr>
                <w:sz w:val="18"/>
                <w:szCs w:val="24"/>
              </w:rPr>
            </w:pPr>
            <w:sdt>
              <w:sdtPr>
                <w:rPr>
                  <w:sz w:val="18"/>
                  <w:szCs w:val="24"/>
                </w:rPr>
                <w:id w:val="-408313566"/>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2.2</w:t>
            </w:r>
          </w:p>
          <w:p w14:paraId="1DCA34AB" w14:textId="77777777" w:rsidR="000C0CC2" w:rsidRPr="00F729EB" w:rsidRDefault="00E90CCA" w:rsidP="00021222">
            <w:pPr>
              <w:jc w:val="center"/>
              <w:rPr>
                <w:sz w:val="18"/>
                <w:szCs w:val="24"/>
              </w:rPr>
            </w:pPr>
            <w:sdt>
              <w:sdtPr>
                <w:rPr>
                  <w:sz w:val="18"/>
                  <w:szCs w:val="24"/>
                </w:rPr>
                <w:id w:val="-66114714"/>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2.3</w:t>
            </w:r>
          </w:p>
          <w:p w14:paraId="71534F7F" w14:textId="583B4671" w:rsidR="000C0CC2" w:rsidRPr="00F729EB" w:rsidRDefault="00E90CCA" w:rsidP="00021222">
            <w:pPr>
              <w:jc w:val="center"/>
              <w:rPr>
                <w:sz w:val="18"/>
                <w:szCs w:val="24"/>
              </w:rPr>
            </w:pPr>
            <w:sdt>
              <w:sdtPr>
                <w:rPr>
                  <w:sz w:val="18"/>
                  <w:szCs w:val="24"/>
                </w:rPr>
                <w:id w:val="1010023229"/>
                <w14:checkbox>
                  <w14:checked w14:val="1"/>
                  <w14:checkedState w14:val="2612" w14:font="MS Gothic"/>
                  <w14:uncheckedState w14:val="2610" w14:font="MS Gothic"/>
                </w14:checkbox>
              </w:sdtPr>
              <w:sdtEndPr/>
              <w:sdtContent>
                <w:r w:rsidR="00395A98">
                  <w:rPr>
                    <w:rFonts w:ascii="MS Gothic" w:eastAsia="MS Gothic" w:hAnsi="MS Gothic" w:hint="eastAsia"/>
                    <w:sz w:val="18"/>
                    <w:szCs w:val="24"/>
                  </w:rPr>
                  <w:t>☒</w:t>
                </w:r>
              </w:sdtContent>
            </w:sdt>
            <w:r w:rsidR="000C0CC2" w:rsidRPr="00F729EB">
              <w:rPr>
                <w:sz w:val="18"/>
                <w:szCs w:val="24"/>
              </w:rPr>
              <w:t xml:space="preserve"> 2.4</w:t>
            </w:r>
          </w:p>
          <w:p w14:paraId="241DB100" w14:textId="77777777" w:rsidR="000C0CC2" w:rsidRPr="00F729EB" w:rsidRDefault="00E90CCA" w:rsidP="00021222">
            <w:pPr>
              <w:jc w:val="center"/>
              <w:rPr>
                <w:sz w:val="18"/>
                <w:szCs w:val="24"/>
              </w:rPr>
            </w:pPr>
            <w:sdt>
              <w:sdtPr>
                <w:rPr>
                  <w:sz w:val="18"/>
                  <w:szCs w:val="24"/>
                </w:rPr>
                <w:id w:val="-1992159529"/>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2.5</w:t>
            </w:r>
          </w:p>
          <w:p w14:paraId="221C1C34" w14:textId="77777777" w:rsidR="000C0CC2" w:rsidRPr="00F729EB" w:rsidRDefault="00E90CCA" w:rsidP="00021222">
            <w:pPr>
              <w:jc w:val="center"/>
              <w:rPr>
                <w:sz w:val="18"/>
                <w:szCs w:val="24"/>
              </w:rPr>
            </w:pPr>
            <w:sdt>
              <w:sdtPr>
                <w:rPr>
                  <w:sz w:val="18"/>
                  <w:szCs w:val="24"/>
                </w:rPr>
                <w:id w:val="-1693604359"/>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2.6</w:t>
            </w:r>
          </w:p>
          <w:p w14:paraId="2B72AA25" w14:textId="24055935" w:rsidR="000C0CC2" w:rsidRPr="00F729EB" w:rsidRDefault="00E90CCA" w:rsidP="00021222">
            <w:pPr>
              <w:jc w:val="center"/>
              <w:rPr>
                <w:sz w:val="18"/>
                <w:szCs w:val="24"/>
              </w:rPr>
            </w:pPr>
            <w:sdt>
              <w:sdtPr>
                <w:rPr>
                  <w:sz w:val="18"/>
                  <w:szCs w:val="24"/>
                </w:rPr>
                <w:id w:val="-1305237440"/>
                <w14:checkbox>
                  <w14:checked w14:val="1"/>
                  <w14:checkedState w14:val="2612" w14:font="MS Gothic"/>
                  <w14:uncheckedState w14:val="2610" w14:font="MS Gothic"/>
                </w14:checkbox>
              </w:sdtPr>
              <w:sdtEndPr/>
              <w:sdtContent>
                <w:r w:rsidR="00395A98">
                  <w:rPr>
                    <w:rFonts w:ascii="MS Gothic" w:eastAsia="MS Gothic" w:hAnsi="MS Gothic" w:hint="eastAsia"/>
                    <w:sz w:val="18"/>
                    <w:szCs w:val="24"/>
                  </w:rPr>
                  <w:t>☒</w:t>
                </w:r>
              </w:sdtContent>
            </w:sdt>
            <w:r w:rsidR="000C0CC2" w:rsidRPr="00F729EB">
              <w:rPr>
                <w:sz w:val="18"/>
                <w:szCs w:val="24"/>
              </w:rPr>
              <w:t xml:space="preserve"> 2.7</w:t>
            </w:r>
          </w:p>
        </w:tc>
        <w:tc>
          <w:tcPr>
            <w:tcW w:w="771" w:type="dxa"/>
            <w:vAlign w:val="center"/>
          </w:tcPr>
          <w:p w14:paraId="68F60A35" w14:textId="29299015" w:rsidR="000C0CC2" w:rsidRPr="00F729EB" w:rsidRDefault="00E90CCA" w:rsidP="00021222">
            <w:pPr>
              <w:jc w:val="center"/>
              <w:rPr>
                <w:sz w:val="18"/>
                <w:szCs w:val="24"/>
              </w:rPr>
            </w:pPr>
            <w:sdt>
              <w:sdtPr>
                <w:rPr>
                  <w:sz w:val="18"/>
                  <w:szCs w:val="24"/>
                </w:rPr>
                <w:id w:val="237833486"/>
                <w14:checkbox>
                  <w14:checked w14:val="1"/>
                  <w14:checkedState w14:val="2612" w14:font="MS Gothic"/>
                  <w14:uncheckedState w14:val="2610" w14:font="MS Gothic"/>
                </w14:checkbox>
              </w:sdtPr>
              <w:sdtEndPr/>
              <w:sdtContent>
                <w:r w:rsidR="00395A98">
                  <w:rPr>
                    <w:rFonts w:ascii="MS Gothic" w:eastAsia="MS Gothic" w:hAnsi="MS Gothic" w:hint="eastAsia"/>
                    <w:sz w:val="18"/>
                    <w:szCs w:val="24"/>
                  </w:rPr>
                  <w:t>☒</w:t>
                </w:r>
              </w:sdtContent>
            </w:sdt>
            <w:r w:rsidR="000C0CC2" w:rsidRPr="00F729EB">
              <w:rPr>
                <w:sz w:val="18"/>
                <w:szCs w:val="24"/>
              </w:rPr>
              <w:t xml:space="preserve"> 3.1</w:t>
            </w:r>
          </w:p>
          <w:p w14:paraId="41F27902" w14:textId="77777777" w:rsidR="000C0CC2" w:rsidRPr="00F729EB" w:rsidRDefault="00E90CCA" w:rsidP="00021222">
            <w:pPr>
              <w:jc w:val="center"/>
              <w:rPr>
                <w:sz w:val="18"/>
                <w:szCs w:val="24"/>
              </w:rPr>
            </w:pPr>
            <w:sdt>
              <w:sdtPr>
                <w:rPr>
                  <w:sz w:val="18"/>
                  <w:szCs w:val="24"/>
                </w:rPr>
                <w:id w:val="172609045"/>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3.2</w:t>
            </w:r>
          </w:p>
          <w:p w14:paraId="0E190ED5" w14:textId="77777777" w:rsidR="000C0CC2" w:rsidRPr="00F729EB" w:rsidRDefault="00E90CCA" w:rsidP="00021222">
            <w:pPr>
              <w:jc w:val="center"/>
              <w:rPr>
                <w:sz w:val="18"/>
                <w:szCs w:val="24"/>
              </w:rPr>
            </w:pPr>
            <w:sdt>
              <w:sdtPr>
                <w:rPr>
                  <w:sz w:val="18"/>
                  <w:szCs w:val="24"/>
                </w:rPr>
                <w:id w:val="1877196043"/>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3.3</w:t>
            </w:r>
          </w:p>
        </w:tc>
      </w:tr>
    </w:tbl>
    <w:p w14:paraId="1C51ED50" w14:textId="77777777" w:rsidR="000C0CC2" w:rsidRPr="001A0839" w:rsidRDefault="000C0CC2" w:rsidP="000C0CC2">
      <w:pPr>
        <w:spacing w:after="0" w:line="240" w:lineRule="auto"/>
        <w:rPr>
          <w:sz w:val="8"/>
        </w:rPr>
      </w:pPr>
    </w:p>
    <w:tbl>
      <w:tblPr>
        <w:tblStyle w:val="TableGrid"/>
        <w:tblW w:w="15593" w:type="dxa"/>
        <w:tblLook w:val="04A0" w:firstRow="1" w:lastRow="0" w:firstColumn="1" w:lastColumn="0" w:noHBand="0" w:noVBand="1"/>
      </w:tblPr>
      <w:tblGrid>
        <w:gridCol w:w="15593"/>
      </w:tblGrid>
      <w:tr w:rsidR="000C0CC2" w:rsidRPr="00CA655F" w14:paraId="28BF0238" w14:textId="77777777" w:rsidTr="00021222">
        <w:trPr>
          <w:trHeight w:val="426"/>
        </w:trPr>
        <w:tc>
          <w:tcPr>
            <w:tcW w:w="15593" w:type="dxa"/>
            <w:tcBorders>
              <w:top w:val="single" w:sz="4" w:space="0" w:color="auto"/>
              <w:bottom w:val="single" w:sz="4" w:space="0" w:color="auto"/>
            </w:tcBorders>
            <w:shd w:val="clear" w:color="auto" w:fill="000000" w:themeFill="text1"/>
            <w:vAlign w:val="center"/>
          </w:tcPr>
          <w:p w14:paraId="0E09CB0A" w14:textId="77777777" w:rsidR="000C0CC2" w:rsidRPr="00CA655F" w:rsidRDefault="000C0CC2" w:rsidP="00021222">
            <w:pPr>
              <w:jc w:val="center"/>
              <w:rPr>
                <w:b/>
                <w:color w:val="FFFFFF" w:themeColor="background1"/>
                <w:sz w:val="32"/>
                <w:szCs w:val="32"/>
              </w:rPr>
            </w:pPr>
            <w:r w:rsidRPr="00CA655F">
              <w:rPr>
                <w:b/>
                <w:color w:val="FFFFFF" w:themeColor="background1"/>
                <w:sz w:val="32"/>
                <w:szCs w:val="32"/>
              </w:rPr>
              <w:t>Progress and Impact</w:t>
            </w:r>
          </w:p>
        </w:tc>
      </w:tr>
      <w:tr w:rsidR="000C0CC2" w:rsidRPr="00CA655F" w14:paraId="18863F5A" w14:textId="77777777" w:rsidTr="00021222">
        <w:trPr>
          <w:trHeight w:val="2786"/>
        </w:trPr>
        <w:tc>
          <w:tcPr>
            <w:tcW w:w="15593" w:type="dxa"/>
            <w:tcBorders>
              <w:top w:val="single" w:sz="4" w:space="0" w:color="auto"/>
              <w:bottom w:val="single" w:sz="4" w:space="0" w:color="auto"/>
            </w:tcBorders>
          </w:tcPr>
          <w:p w14:paraId="6FC22731" w14:textId="77777777" w:rsidR="000C0CC2" w:rsidRDefault="003B05EC" w:rsidP="00021222">
            <w:pPr>
              <w:jc w:val="both"/>
              <w:rPr>
                <w:rFonts w:ascii="Bradley Hand ITC" w:hAnsi="Bradley Hand ITC"/>
                <w:color w:val="000000" w:themeColor="text1"/>
              </w:rPr>
            </w:pPr>
            <w:r>
              <w:rPr>
                <w:rFonts w:ascii="Bradley Hand ITC" w:hAnsi="Bradley Hand ITC"/>
                <w:color w:val="000000" w:themeColor="text1"/>
              </w:rPr>
              <w:t>Nurture sessions have ran using PEF with some parental engagement through parent drop in sessions.</w:t>
            </w:r>
          </w:p>
          <w:p w14:paraId="4E8F7CE6" w14:textId="77777777" w:rsidR="003B05EC" w:rsidRDefault="003B05EC" w:rsidP="00021222">
            <w:pPr>
              <w:jc w:val="both"/>
              <w:rPr>
                <w:rFonts w:ascii="Bradley Hand ITC" w:hAnsi="Bradley Hand ITC"/>
                <w:color w:val="000000" w:themeColor="text1"/>
              </w:rPr>
            </w:pPr>
            <w:r>
              <w:rPr>
                <w:rFonts w:ascii="Bradley Hand ITC" w:hAnsi="Bradley Hand ITC"/>
                <w:color w:val="000000" w:themeColor="text1"/>
              </w:rPr>
              <w:t>Wellbeing webs have been completed termly with conversations and support plans being put in place for those scoring 4 or below.</w:t>
            </w:r>
          </w:p>
          <w:p w14:paraId="0DCEFA18" w14:textId="77777777" w:rsidR="003B05EC" w:rsidRDefault="003B05EC" w:rsidP="00021222">
            <w:pPr>
              <w:jc w:val="both"/>
              <w:rPr>
                <w:rFonts w:ascii="Bradley Hand ITC" w:hAnsi="Bradley Hand ITC"/>
                <w:color w:val="000000" w:themeColor="text1"/>
              </w:rPr>
            </w:pPr>
            <w:r>
              <w:rPr>
                <w:rFonts w:ascii="Bradley Hand ITC" w:hAnsi="Bradley Hand ITC"/>
                <w:color w:val="000000" w:themeColor="text1"/>
              </w:rPr>
              <w:t>Playground experiences have been improved through playground equipment boxes and Playmakers.</w:t>
            </w:r>
          </w:p>
          <w:p w14:paraId="1D03C43C" w14:textId="77777777" w:rsidR="00EC5AB1" w:rsidRDefault="00EC5AB1" w:rsidP="00021222">
            <w:pPr>
              <w:jc w:val="both"/>
              <w:rPr>
                <w:rFonts w:ascii="Bradley Hand ITC" w:hAnsi="Bradley Hand ITC"/>
                <w:color w:val="000000" w:themeColor="text1"/>
              </w:rPr>
            </w:pPr>
            <w:r>
              <w:rPr>
                <w:rFonts w:ascii="Bradley Hand ITC" w:hAnsi="Bradley Hand ITC"/>
                <w:color w:val="000000" w:themeColor="text1"/>
              </w:rPr>
              <w:t>Wide range of after school clubs on offer with good engagement levels.</w:t>
            </w:r>
          </w:p>
          <w:p w14:paraId="341920AA" w14:textId="77777777" w:rsidR="00EC5AB1" w:rsidRDefault="00EC5AB1" w:rsidP="00021222">
            <w:pPr>
              <w:jc w:val="both"/>
              <w:rPr>
                <w:rFonts w:ascii="Bradley Hand ITC" w:hAnsi="Bradley Hand ITC"/>
                <w:color w:val="000000" w:themeColor="text1"/>
              </w:rPr>
            </w:pPr>
            <w:r>
              <w:rPr>
                <w:rFonts w:ascii="Bradley Hand ITC" w:hAnsi="Bradley Hand ITC"/>
                <w:color w:val="000000" w:themeColor="text1"/>
              </w:rPr>
              <w:t>RRSA silver award achieved.</w:t>
            </w:r>
          </w:p>
          <w:p w14:paraId="5EF1F259" w14:textId="77777777" w:rsidR="00EC5AB1" w:rsidRDefault="00EC5AB1" w:rsidP="00021222">
            <w:pPr>
              <w:jc w:val="both"/>
              <w:rPr>
                <w:rFonts w:ascii="Bradley Hand ITC" w:hAnsi="Bradley Hand ITC"/>
                <w:color w:val="000000" w:themeColor="text1"/>
              </w:rPr>
            </w:pPr>
            <w:r>
              <w:rPr>
                <w:rFonts w:ascii="Bradley Hand ITC" w:hAnsi="Bradley Hand ITC"/>
                <w:color w:val="000000" w:themeColor="text1"/>
              </w:rPr>
              <w:t>All classes received mindfulness sessions and staff training given.</w:t>
            </w:r>
          </w:p>
          <w:p w14:paraId="5B7771FD" w14:textId="77777777" w:rsidR="00EC5AB1" w:rsidRDefault="00EC5AB1" w:rsidP="00021222">
            <w:pPr>
              <w:jc w:val="both"/>
              <w:rPr>
                <w:rFonts w:ascii="Bradley Hand ITC" w:hAnsi="Bradley Hand ITC"/>
                <w:color w:val="000000" w:themeColor="text1"/>
              </w:rPr>
            </w:pPr>
            <w:r>
              <w:rPr>
                <w:rFonts w:ascii="Bradley Hand ITC" w:hAnsi="Bradley Hand ITC"/>
                <w:color w:val="000000" w:themeColor="text1"/>
              </w:rPr>
              <w:t>Successful Heath Week with pupils getting football, dance, yoga, first aid and fitness bike experiences.</w:t>
            </w:r>
          </w:p>
          <w:p w14:paraId="5EB7BC88" w14:textId="77777777" w:rsidR="00EC5AB1" w:rsidRDefault="00EC5AB1" w:rsidP="00021222">
            <w:pPr>
              <w:jc w:val="both"/>
              <w:rPr>
                <w:rFonts w:ascii="Bradley Hand ITC" w:hAnsi="Bradley Hand ITC"/>
                <w:color w:val="000000" w:themeColor="text1"/>
              </w:rPr>
            </w:pPr>
            <w:r>
              <w:rPr>
                <w:rFonts w:ascii="Bradley Hand ITC" w:hAnsi="Bradley Hand ITC"/>
                <w:color w:val="000000" w:themeColor="text1"/>
              </w:rPr>
              <w:t>Relational policy introduced with focus on our school values.</w:t>
            </w:r>
          </w:p>
          <w:p w14:paraId="42C4F20A" w14:textId="0AD2200F" w:rsidR="00EC5AB1" w:rsidRPr="001A0839" w:rsidRDefault="00EC5AB1" w:rsidP="00021222">
            <w:pPr>
              <w:jc w:val="both"/>
              <w:rPr>
                <w:rFonts w:ascii="Bradley Hand ITC" w:hAnsi="Bradley Hand ITC"/>
                <w:color w:val="000000" w:themeColor="text1"/>
              </w:rPr>
            </w:pPr>
            <w:r>
              <w:rPr>
                <w:rFonts w:ascii="Bradley Hand ITC" w:hAnsi="Bradley Hand ITC"/>
                <w:color w:val="000000" w:themeColor="text1"/>
              </w:rPr>
              <w:t>House points and outside achievements celebrated at assembly.</w:t>
            </w:r>
          </w:p>
        </w:tc>
      </w:tr>
      <w:tr w:rsidR="000C0CC2" w:rsidRPr="00CA655F" w14:paraId="3A361BE4" w14:textId="77777777" w:rsidTr="00021222">
        <w:trPr>
          <w:trHeight w:val="513"/>
        </w:trPr>
        <w:tc>
          <w:tcPr>
            <w:tcW w:w="15593" w:type="dxa"/>
            <w:tcBorders>
              <w:top w:val="single" w:sz="4" w:space="0" w:color="auto"/>
              <w:bottom w:val="single" w:sz="4" w:space="0" w:color="auto"/>
            </w:tcBorders>
            <w:shd w:val="clear" w:color="auto" w:fill="000000" w:themeFill="text1"/>
            <w:vAlign w:val="center"/>
          </w:tcPr>
          <w:p w14:paraId="713931BD" w14:textId="77777777" w:rsidR="000C0CC2" w:rsidRPr="00CA655F" w:rsidRDefault="000C0CC2" w:rsidP="00021222">
            <w:pPr>
              <w:jc w:val="center"/>
              <w:rPr>
                <w:b/>
                <w:color w:val="FFFFFF" w:themeColor="background1"/>
                <w:sz w:val="32"/>
                <w:szCs w:val="32"/>
              </w:rPr>
            </w:pPr>
            <w:r w:rsidRPr="00CA655F">
              <w:rPr>
                <w:b/>
                <w:color w:val="FFFFFF" w:themeColor="background1"/>
                <w:sz w:val="32"/>
                <w:szCs w:val="32"/>
              </w:rPr>
              <w:t>Next Steps</w:t>
            </w:r>
          </w:p>
        </w:tc>
      </w:tr>
      <w:tr w:rsidR="000C0CC2" w:rsidRPr="00CA655F" w14:paraId="422E8DEE" w14:textId="77777777" w:rsidTr="00021222">
        <w:trPr>
          <w:trHeight w:val="1456"/>
        </w:trPr>
        <w:tc>
          <w:tcPr>
            <w:tcW w:w="15593" w:type="dxa"/>
            <w:tcBorders>
              <w:top w:val="single" w:sz="4" w:space="0" w:color="auto"/>
              <w:bottom w:val="single" w:sz="4" w:space="0" w:color="auto"/>
            </w:tcBorders>
          </w:tcPr>
          <w:p w14:paraId="2805C132" w14:textId="77777777" w:rsidR="000C0CC2" w:rsidRDefault="003B05EC" w:rsidP="00021222">
            <w:pPr>
              <w:jc w:val="both"/>
              <w:rPr>
                <w:rFonts w:ascii="Bradley Hand ITC" w:hAnsi="Bradley Hand ITC"/>
                <w:color w:val="000000" w:themeColor="text1"/>
              </w:rPr>
            </w:pPr>
            <w:r>
              <w:rPr>
                <w:rFonts w:ascii="Bradley Hand ITC" w:hAnsi="Bradley Hand ITC"/>
                <w:color w:val="000000" w:themeColor="text1"/>
              </w:rPr>
              <w:t>Promote outdoor learning, initially beginning with beyond number lessons.</w:t>
            </w:r>
          </w:p>
          <w:p w14:paraId="4A09DED9" w14:textId="77777777" w:rsidR="00EC5AB1" w:rsidRDefault="00EC5AB1" w:rsidP="00021222">
            <w:pPr>
              <w:jc w:val="both"/>
              <w:rPr>
                <w:rFonts w:ascii="Bradley Hand ITC" w:hAnsi="Bradley Hand ITC"/>
                <w:color w:val="000000" w:themeColor="text1"/>
              </w:rPr>
            </w:pPr>
            <w:r>
              <w:rPr>
                <w:rFonts w:ascii="Bradley Hand ITC" w:hAnsi="Bradley Hand ITC"/>
                <w:color w:val="000000" w:themeColor="text1"/>
              </w:rPr>
              <w:t>Encourage more parent helpers to support after school clubs.</w:t>
            </w:r>
          </w:p>
          <w:p w14:paraId="48D8D9F6" w14:textId="590C8163" w:rsidR="00EC5AB1" w:rsidRPr="001A0839" w:rsidRDefault="00EC5AB1" w:rsidP="00021222">
            <w:pPr>
              <w:jc w:val="both"/>
              <w:rPr>
                <w:rFonts w:ascii="Bradley Hand ITC" w:hAnsi="Bradley Hand ITC"/>
                <w:color w:val="000000" w:themeColor="text1"/>
              </w:rPr>
            </w:pPr>
            <w:r>
              <w:rPr>
                <w:rFonts w:ascii="Bradley Hand ITC" w:hAnsi="Bradley Hand ITC"/>
                <w:color w:val="000000" w:themeColor="text1"/>
              </w:rPr>
              <w:t>Go for our RRSA Gold Award.</w:t>
            </w:r>
          </w:p>
        </w:tc>
      </w:tr>
    </w:tbl>
    <w:p w14:paraId="2946C6C8" w14:textId="36C246F9" w:rsidR="000C0CC2" w:rsidRDefault="000C0CC2" w:rsidP="000C0CC2">
      <w:pPr>
        <w:spacing w:after="0" w:line="240" w:lineRule="auto"/>
        <w:rPr>
          <w:sz w:val="10"/>
        </w:rPr>
      </w:pPr>
    </w:p>
    <w:sectPr w:rsidR="000C0CC2" w:rsidSect="001A0839">
      <w:headerReference w:type="default" r:id="rId11"/>
      <w:pgSz w:w="16838" w:h="11906" w:orient="landscape"/>
      <w:pgMar w:top="568" w:right="536" w:bottom="284" w:left="709" w:header="426"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DCEAD" w14:textId="77777777" w:rsidR="005E266F" w:rsidRDefault="005E266F" w:rsidP="00796D56">
      <w:pPr>
        <w:spacing w:after="0" w:line="240" w:lineRule="auto"/>
      </w:pPr>
      <w:r>
        <w:separator/>
      </w:r>
    </w:p>
  </w:endnote>
  <w:endnote w:type="continuationSeparator" w:id="0">
    <w:p w14:paraId="6BB9E253" w14:textId="77777777" w:rsidR="005E266F" w:rsidRDefault="005E266F" w:rsidP="00796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E523C" w14:textId="77777777" w:rsidR="005E266F" w:rsidRDefault="005E266F" w:rsidP="00796D56">
      <w:pPr>
        <w:spacing w:after="0" w:line="240" w:lineRule="auto"/>
      </w:pPr>
      <w:r>
        <w:separator/>
      </w:r>
    </w:p>
  </w:footnote>
  <w:footnote w:type="continuationSeparator" w:id="0">
    <w:p w14:paraId="52E56223" w14:textId="77777777" w:rsidR="005E266F" w:rsidRDefault="005E266F" w:rsidP="00796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E36D9" w14:textId="04581718" w:rsidR="009F08C6" w:rsidRPr="001A0839" w:rsidRDefault="009F08C6" w:rsidP="00CA655F">
    <w:pPr>
      <w:pStyle w:val="Header"/>
      <w:pBdr>
        <w:bottom w:val="single" w:sz="4" w:space="1" w:color="auto"/>
      </w:pBdr>
      <w:shd w:val="clear" w:color="auto" w:fill="FFFFFF" w:themeFill="background1"/>
      <w:ind w:left="1276"/>
      <w:rPr>
        <w:b/>
        <w:sz w:val="72"/>
      </w:rPr>
    </w:pPr>
    <w:r w:rsidRPr="00CA655F">
      <w:rPr>
        <w:b/>
        <w:noProof/>
        <w:sz w:val="56"/>
        <w:lang w:eastAsia="en-GB"/>
      </w:rPr>
      <w:drawing>
        <wp:anchor distT="0" distB="0" distL="114300" distR="114300" simplePos="0" relativeHeight="251659264" behindDoc="0" locked="0" layoutInCell="1" allowOverlap="1" wp14:anchorId="4813DA37" wp14:editId="3CA739B6">
          <wp:simplePos x="0" y="0"/>
          <wp:positionH relativeFrom="margin">
            <wp:posOffset>32649</wp:posOffset>
          </wp:positionH>
          <wp:positionV relativeFrom="paragraph">
            <wp:posOffset>-28946</wp:posOffset>
          </wp:positionV>
          <wp:extent cx="715992" cy="772462"/>
          <wp:effectExtent l="0" t="0" r="8255" b="8890"/>
          <wp:wrapNone/>
          <wp:docPr id="6" name="Picture 6" descr="Image result for mora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oray council"/>
                  <pic:cNvPicPr>
                    <a:picLocks noChangeAspect="1" noChangeArrowheads="1"/>
                  </pic:cNvPicPr>
                </pic:nvPicPr>
                <pic:blipFill rotWithShape="1">
                  <a:blip r:embed="rId1">
                    <a:extLst>
                      <a:ext uri="{28A0092B-C50C-407E-A947-70E740481C1C}">
                        <a14:useLocalDpi xmlns:a14="http://schemas.microsoft.com/office/drawing/2010/main" val="0"/>
                      </a:ext>
                    </a:extLst>
                  </a:blip>
                  <a:srcRect l="16131" t="12724" r="15586" b="13607"/>
                  <a:stretch/>
                </pic:blipFill>
                <pic:spPr bwMode="auto">
                  <a:xfrm>
                    <a:off x="0" y="0"/>
                    <a:ext cx="715992" cy="7724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0839">
      <w:rPr>
        <w:b/>
        <w:noProof/>
        <w:sz w:val="56"/>
        <w:lang w:eastAsia="en-GB"/>
      </w:rPr>
      <w:t xml:space="preserve">School Name </w:t>
    </w:r>
    <w:r w:rsidR="001A0839" w:rsidRPr="001A0839">
      <w:rPr>
        <w:b/>
        <w:noProof/>
        <w:sz w:val="48"/>
        <w:lang w:eastAsia="en-GB"/>
      </w:rPr>
      <w:t>(</w:t>
    </w:r>
    <w:r w:rsidR="00D816EB">
      <w:rPr>
        <w:b/>
        <w:i/>
        <w:noProof/>
        <w:sz w:val="48"/>
        <w:lang w:eastAsia="en-GB"/>
      </w:rPr>
      <w:t>Cluny Primary</w:t>
    </w:r>
    <w:r w:rsidR="001A0839" w:rsidRPr="001A0839">
      <w:rPr>
        <w:b/>
        <w:noProof/>
        <w:sz w:val="48"/>
        <w:lang w:eastAsia="en-GB"/>
      </w:rPr>
      <w:t>)</w:t>
    </w:r>
  </w:p>
  <w:p w14:paraId="7582E56B" w14:textId="7BAF9444" w:rsidR="009F08C6" w:rsidRPr="00CA655F" w:rsidRDefault="009F08C6" w:rsidP="00CA655F">
    <w:pPr>
      <w:pStyle w:val="Header"/>
      <w:pBdr>
        <w:bottom w:val="single" w:sz="4" w:space="1" w:color="auto"/>
      </w:pBdr>
      <w:shd w:val="clear" w:color="auto" w:fill="9713A5"/>
      <w:ind w:left="1276"/>
      <w:rPr>
        <w:b/>
        <w:color w:val="FFFFFF" w:themeColor="background1"/>
        <w:sz w:val="36"/>
        <w:szCs w:val="36"/>
      </w:rPr>
    </w:pPr>
    <w:r>
      <w:rPr>
        <w:b/>
        <w:color w:val="FFFFFF" w:themeColor="background1"/>
        <w:sz w:val="32"/>
        <w:szCs w:val="36"/>
      </w:rPr>
      <w:t xml:space="preserve"> </w:t>
    </w:r>
    <w:r w:rsidR="00CA655F" w:rsidRPr="00CA655F">
      <w:rPr>
        <w:b/>
        <w:color w:val="FFFFFF" w:themeColor="background1"/>
        <w:sz w:val="36"/>
        <w:szCs w:val="36"/>
      </w:rPr>
      <w:t xml:space="preserve">Standards and Quality Report:  Review of Session </w:t>
    </w:r>
    <w:r w:rsidR="0017196F">
      <w:rPr>
        <w:b/>
        <w:color w:val="FFFFFF" w:themeColor="background1"/>
        <w:sz w:val="36"/>
        <w:szCs w:val="36"/>
      </w:rPr>
      <w:t>2022-2023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D1A64"/>
    <w:multiLevelType w:val="hybridMultilevel"/>
    <w:tmpl w:val="2B1C1DD8"/>
    <w:lvl w:ilvl="0" w:tplc="8382AFE0">
      <w:start w:val="1"/>
      <w:numFmt w:val="bullet"/>
      <w:lvlText w:val="&amp;"/>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6E0A06"/>
    <w:multiLevelType w:val="hybridMultilevel"/>
    <w:tmpl w:val="68B8EB36"/>
    <w:lvl w:ilvl="0" w:tplc="3A16C68E">
      <w:start w:val="1"/>
      <w:numFmt w:val="bullet"/>
      <w:lvlText w:val="•"/>
      <w:lvlJc w:val="left"/>
      <w:pPr>
        <w:ind w:left="720" w:hanging="360"/>
      </w:pPr>
      <w:rPr>
        <w:rFonts w:ascii="Arial" w:hAnsi="Arial" w:hint="default"/>
      </w:rPr>
    </w:lvl>
    <w:lvl w:ilvl="1" w:tplc="BF828932">
      <w:start w:val="1"/>
      <w:numFmt w:val="bullet"/>
      <w:lvlText w:val="o"/>
      <w:lvlJc w:val="left"/>
      <w:pPr>
        <w:ind w:left="1440" w:hanging="360"/>
      </w:pPr>
      <w:rPr>
        <w:rFonts w:ascii="Courier New" w:hAnsi="Courier New" w:hint="default"/>
      </w:rPr>
    </w:lvl>
    <w:lvl w:ilvl="2" w:tplc="E50CBB92">
      <w:start w:val="1"/>
      <w:numFmt w:val="bullet"/>
      <w:lvlText w:val=""/>
      <w:lvlJc w:val="left"/>
      <w:pPr>
        <w:ind w:left="2160" w:hanging="360"/>
      </w:pPr>
      <w:rPr>
        <w:rFonts w:ascii="Wingdings" w:hAnsi="Wingdings" w:hint="default"/>
      </w:rPr>
    </w:lvl>
    <w:lvl w:ilvl="3" w:tplc="5A1C61E8">
      <w:start w:val="1"/>
      <w:numFmt w:val="bullet"/>
      <w:lvlText w:val=""/>
      <w:lvlJc w:val="left"/>
      <w:pPr>
        <w:ind w:left="2880" w:hanging="360"/>
      </w:pPr>
      <w:rPr>
        <w:rFonts w:ascii="Symbol" w:hAnsi="Symbol" w:hint="default"/>
      </w:rPr>
    </w:lvl>
    <w:lvl w:ilvl="4" w:tplc="84621B44">
      <w:start w:val="1"/>
      <w:numFmt w:val="bullet"/>
      <w:lvlText w:val="o"/>
      <w:lvlJc w:val="left"/>
      <w:pPr>
        <w:ind w:left="3600" w:hanging="360"/>
      </w:pPr>
      <w:rPr>
        <w:rFonts w:ascii="Courier New" w:hAnsi="Courier New" w:hint="default"/>
      </w:rPr>
    </w:lvl>
    <w:lvl w:ilvl="5" w:tplc="5A7CABF0">
      <w:start w:val="1"/>
      <w:numFmt w:val="bullet"/>
      <w:lvlText w:val=""/>
      <w:lvlJc w:val="left"/>
      <w:pPr>
        <w:ind w:left="4320" w:hanging="360"/>
      </w:pPr>
      <w:rPr>
        <w:rFonts w:ascii="Wingdings" w:hAnsi="Wingdings" w:hint="default"/>
      </w:rPr>
    </w:lvl>
    <w:lvl w:ilvl="6" w:tplc="C04CB154">
      <w:start w:val="1"/>
      <w:numFmt w:val="bullet"/>
      <w:lvlText w:val=""/>
      <w:lvlJc w:val="left"/>
      <w:pPr>
        <w:ind w:left="5040" w:hanging="360"/>
      </w:pPr>
      <w:rPr>
        <w:rFonts w:ascii="Symbol" w:hAnsi="Symbol" w:hint="default"/>
      </w:rPr>
    </w:lvl>
    <w:lvl w:ilvl="7" w:tplc="9364CFF8">
      <w:start w:val="1"/>
      <w:numFmt w:val="bullet"/>
      <w:lvlText w:val="o"/>
      <w:lvlJc w:val="left"/>
      <w:pPr>
        <w:ind w:left="5760" w:hanging="360"/>
      </w:pPr>
      <w:rPr>
        <w:rFonts w:ascii="Courier New" w:hAnsi="Courier New" w:hint="default"/>
      </w:rPr>
    </w:lvl>
    <w:lvl w:ilvl="8" w:tplc="F6AE3370">
      <w:start w:val="1"/>
      <w:numFmt w:val="bullet"/>
      <w:lvlText w:val=""/>
      <w:lvlJc w:val="left"/>
      <w:pPr>
        <w:ind w:left="6480" w:hanging="360"/>
      </w:pPr>
      <w:rPr>
        <w:rFonts w:ascii="Wingdings" w:hAnsi="Wingdings" w:hint="default"/>
      </w:rPr>
    </w:lvl>
  </w:abstractNum>
  <w:abstractNum w:abstractNumId="2" w15:restartNumberingAfterBreak="0">
    <w:nsid w:val="1E7A67B3"/>
    <w:multiLevelType w:val="hybridMultilevel"/>
    <w:tmpl w:val="0838B628"/>
    <w:lvl w:ilvl="0" w:tplc="D010B63E">
      <w:start w:val="1"/>
      <w:numFmt w:val="bullet"/>
      <w:lvlText w:val="•"/>
      <w:lvlJc w:val="left"/>
      <w:pPr>
        <w:ind w:left="720" w:hanging="360"/>
      </w:pPr>
      <w:rPr>
        <w:rFonts w:ascii="Arial" w:hAnsi="Arial" w:hint="default"/>
      </w:rPr>
    </w:lvl>
    <w:lvl w:ilvl="1" w:tplc="F68E3E66">
      <w:start w:val="1"/>
      <w:numFmt w:val="bullet"/>
      <w:lvlText w:val="o"/>
      <w:lvlJc w:val="left"/>
      <w:pPr>
        <w:ind w:left="1440" w:hanging="360"/>
      </w:pPr>
      <w:rPr>
        <w:rFonts w:ascii="Courier New" w:hAnsi="Courier New" w:hint="default"/>
      </w:rPr>
    </w:lvl>
    <w:lvl w:ilvl="2" w:tplc="3080FFB4">
      <w:start w:val="1"/>
      <w:numFmt w:val="bullet"/>
      <w:lvlText w:val=""/>
      <w:lvlJc w:val="left"/>
      <w:pPr>
        <w:ind w:left="2160" w:hanging="360"/>
      </w:pPr>
      <w:rPr>
        <w:rFonts w:ascii="Wingdings" w:hAnsi="Wingdings" w:hint="default"/>
      </w:rPr>
    </w:lvl>
    <w:lvl w:ilvl="3" w:tplc="5E3462BC">
      <w:start w:val="1"/>
      <w:numFmt w:val="bullet"/>
      <w:lvlText w:val=""/>
      <w:lvlJc w:val="left"/>
      <w:pPr>
        <w:ind w:left="2880" w:hanging="360"/>
      </w:pPr>
      <w:rPr>
        <w:rFonts w:ascii="Symbol" w:hAnsi="Symbol" w:hint="default"/>
      </w:rPr>
    </w:lvl>
    <w:lvl w:ilvl="4" w:tplc="4C90830C">
      <w:start w:val="1"/>
      <w:numFmt w:val="bullet"/>
      <w:lvlText w:val="o"/>
      <w:lvlJc w:val="left"/>
      <w:pPr>
        <w:ind w:left="3600" w:hanging="360"/>
      </w:pPr>
      <w:rPr>
        <w:rFonts w:ascii="Courier New" w:hAnsi="Courier New" w:hint="default"/>
      </w:rPr>
    </w:lvl>
    <w:lvl w:ilvl="5" w:tplc="054ED732">
      <w:start w:val="1"/>
      <w:numFmt w:val="bullet"/>
      <w:lvlText w:val=""/>
      <w:lvlJc w:val="left"/>
      <w:pPr>
        <w:ind w:left="4320" w:hanging="360"/>
      </w:pPr>
      <w:rPr>
        <w:rFonts w:ascii="Wingdings" w:hAnsi="Wingdings" w:hint="default"/>
      </w:rPr>
    </w:lvl>
    <w:lvl w:ilvl="6" w:tplc="13169C32">
      <w:start w:val="1"/>
      <w:numFmt w:val="bullet"/>
      <w:lvlText w:val=""/>
      <w:lvlJc w:val="left"/>
      <w:pPr>
        <w:ind w:left="5040" w:hanging="360"/>
      </w:pPr>
      <w:rPr>
        <w:rFonts w:ascii="Symbol" w:hAnsi="Symbol" w:hint="default"/>
      </w:rPr>
    </w:lvl>
    <w:lvl w:ilvl="7" w:tplc="D82CA09C">
      <w:start w:val="1"/>
      <w:numFmt w:val="bullet"/>
      <w:lvlText w:val="o"/>
      <w:lvlJc w:val="left"/>
      <w:pPr>
        <w:ind w:left="5760" w:hanging="360"/>
      </w:pPr>
      <w:rPr>
        <w:rFonts w:ascii="Courier New" w:hAnsi="Courier New" w:hint="default"/>
      </w:rPr>
    </w:lvl>
    <w:lvl w:ilvl="8" w:tplc="33768E86">
      <w:start w:val="1"/>
      <w:numFmt w:val="bullet"/>
      <w:lvlText w:val=""/>
      <w:lvlJc w:val="left"/>
      <w:pPr>
        <w:ind w:left="6480" w:hanging="360"/>
      </w:pPr>
      <w:rPr>
        <w:rFonts w:ascii="Wingdings" w:hAnsi="Wingdings" w:hint="default"/>
      </w:rPr>
    </w:lvl>
  </w:abstractNum>
  <w:abstractNum w:abstractNumId="3" w15:restartNumberingAfterBreak="0">
    <w:nsid w:val="32244A84"/>
    <w:multiLevelType w:val="hybridMultilevel"/>
    <w:tmpl w:val="C80268BA"/>
    <w:lvl w:ilvl="0" w:tplc="8382AFE0">
      <w:start w:val="1"/>
      <w:numFmt w:val="bullet"/>
      <w:lvlText w:val="&amp;"/>
      <w:lvlJc w:val="left"/>
      <w:pPr>
        <w:ind w:left="-1261" w:hanging="360"/>
      </w:pPr>
      <w:rPr>
        <w:rFonts w:ascii="Wingdings" w:hAnsi="Wingdings" w:hint="default"/>
      </w:rPr>
    </w:lvl>
    <w:lvl w:ilvl="1" w:tplc="08090003" w:tentative="1">
      <w:start w:val="1"/>
      <w:numFmt w:val="bullet"/>
      <w:lvlText w:val="o"/>
      <w:lvlJc w:val="left"/>
      <w:pPr>
        <w:ind w:left="-541" w:hanging="360"/>
      </w:pPr>
      <w:rPr>
        <w:rFonts w:ascii="Courier New" w:hAnsi="Courier New" w:cs="Courier New" w:hint="default"/>
      </w:rPr>
    </w:lvl>
    <w:lvl w:ilvl="2" w:tplc="08090005" w:tentative="1">
      <w:start w:val="1"/>
      <w:numFmt w:val="bullet"/>
      <w:lvlText w:val=""/>
      <w:lvlJc w:val="left"/>
      <w:pPr>
        <w:ind w:left="179" w:hanging="360"/>
      </w:pPr>
      <w:rPr>
        <w:rFonts w:ascii="Wingdings" w:hAnsi="Wingdings" w:hint="default"/>
      </w:rPr>
    </w:lvl>
    <w:lvl w:ilvl="3" w:tplc="08090001" w:tentative="1">
      <w:start w:val="1"/>
      <w:numFmt w:val="bullet"/>
      <w:lvlText w:val=""/>
      <w:lvlJc w:val="left"/>
      <w:pPr>
        <w:ind w:left="899" w:hanging="360"/>
      </w:pPr>
      <w:rPr>
        <w:rFonts w:ascii="Symbol" w:hAnsi="Symbol" w:hint="default"/>
      </w:rPr>
    </w:lvl>
    <w:lvl w:ilvl="4" w:tplc="08090003" w:tentative="1">
      <w:start w:val="1"/>
      <w:numFmt w:val="bullet"/>
      <w:lvlText w:val="o"/>
      <w:lvlJc w:val="left"/>
      <w:pPr>
        <w:ind w:left="1619" w:hanging="360"/>
      </w:pPr>
      <w:rPr>
        <w:rFonts w:ascii="Courier New" w:hAnsi="Courier New" w:cs="Courier New" w:hint="default"/>
      </w:rPr>
    </w:lvl>
    <w:lvl w:ilvl="5" w:tplc="08090005" w:tentative="1">
      <w:start w:val="1"/>
      <w:numFmt w:val="bullet"/>
      <w:lvlText w:val=""/>
      <w:lvlJc w:val="left"/>
      <w:pPr>
        <w:ind w:left="2339" w:hanging="360"/>
      </w:pPr>
      <w:rPr>
        <w:rFonts w:ascii="Wingdings" w:hAnsi="Wingdings" w:hint="default"/>
      </w:rPr>
    </w:lvl>
    <w:lvl w:ilvl="6" w:tplc="08090001" w:tentative="1">
      <w:start w:val="1"/>
      <w:numFmt w:val="bullet"/>
      <w:lvlText w:val=""/>
      <w:lvlJc w:val="left"/>
      <w:pPr>
        <w:ind w:left="3059" w:hanging="360"/>
      </w:pPr>
      <w:rPr>
        <w:rFonts w:ascii="Symbol" w:hAnsi="Symbol" w:hint="default"/>
      </w:rPr>
    </w:lvl>
    <w:lvl w:ilvl="7" w:tplc="08090003" w:tentative="1">
      <w:start w:val="1"/>
      <w:numFmt w:val="bullet"/>
      <w:lvlText w:val="o"/>
      <w:lvlJc w:val="left"/>
      <w:pPr>
        <w:ind w:left="3779" w:hanging="360"/>
      </w:pPr>
      <w:rPr>
        <w:rFonts w:ascii="Courier New" w:hAnsi="Courier New" w:cs="Courier New" w:hint="default"/>
      </w:rPr>
    </w:lvl>
    <w:lvl w:ilvl="8" w:tplc="08090005" w:tentative="1">
      <w:start w:val="1"/>
      <w:numFmt w:val="bullet"/>
      <w:lvlText w:val=""/>
      <w:lvlJc w:val="left"/>
      <w:pPr>
        <w:ind w:left="4499" w:hanging="360"/>
      </w:pPr>
      <w:rPr>
        <w:rFonts w:ascii="Wingdings" w:hAnsi="Wingdings" w:hint="default"/>
      </w:rPr>
    </w:lvl>
  </w:abstractNum>
  <w:abstractNum w:abstractNumId="4" w15:restartNumberingAfterBreak="0">
    <w:nsid w:val="51B66F82"/>
    <w:multiLevelType w:val="hybridMultilevel"/>
    <w:tmpl w:val="1890BF3E"/>
    <w:lvl w:ilvl="0" w:tplc="24E48B90">
      <w:start w:val="1"/>
      <w:numFmt w:val="decimal"/>
      <w:lvlText w:val="%1."/>
      <w:lvlJc w:val="left"/>
      <w:pPr>
        <w:ind w:left="720" w:hanging="360"/>
      </w:pPr>
    </w:lvl>
    <w:lvl w:ilvl="1" w:tplc="BD8AF05A">
      <w:start w:val="1"/>
      <w:numFmt w:val="lowerLetter"/>
      <w:lvlText w:val="%2."/>
      <w:lvlJc w:val="left"/>
      <w:pPr>
        <w:ind w:left="1440" w:hanging="360"/>
      </w:pPr>
    </w:lvl>
    <w:lvl w:ilvl="2" w:tplc="47947362">
      <w:start w:val="1"/>
      <w:numFmt w:val="lowerRoman"/>
      <w:lvlText w:val="%3."/>
      <w:lvlJc w:val="right"/>
      <w:pPr>
        <w:ind w:left="2160" w:hanging="180"/>
      </w:pPr>
    </w:lvl>
    <w:lvl w:ilvl="3" w:tplc="DB4222CC">
      <w:start w:val="1"/>
      <w:numFmt w:val="decimal"/>
      <w:lvlText w:val="%4."/>
      <w:lvlJc w:val="left"/>
      <w:pPr>
        <w:ind w:left="2880" w:hanging="360"/>
      </w:pPr>
    </w:lvl>
    <w:lvl w:ilvl="4" w:tplc="38BCFB8E">
      <w:start w:val="1"/>
      <w:numFmt w:val="lowerLetter"/>
      <w:lvlText w:val="%5."/>
      <w:lvlJc w:val="left"/>
      <w:pPr>
        <w:ind w:left="3600" w:hanging="360"/>
      </w:pPr>
    </w:lvl>
    <w:lvl w:ilvl="5" w:tplc="1474F74A">
      <w:start w:val="1"/>
      <w:numFmt w:val="lowerRoman"/>
      <w:lvlText w:val="%6."/>
      <w:lvlJc w:val="right"/>
      <w:pPr>
        <w:ind w:left="4320" w:hanging="180"/>
      </w:pPr>
    </w:lvl>
    <w:lvl w:ilvl="6" w:tplc="6E624824">
      <w:start w:val="1"/>
      <w:numFmt w:val="decimal"/>
      <w:lvlText w:val="%7."/>
      <w:lvlJc w:val="left"/>
      <w:pPr>
        <w:ind w:left="5040" w:hanging="360"/>
      </w:pPr>
    </w:lvl>
    <w:lvl w:ilvl="7" w:tplc="F738D244">
      <w:start w:val="1"/>
      <w:numFmt w:val="lowerLetter"/>
      <w:lvlText w:val="%8."/>
      <w:lvlJc w:val="left"/>
      <w:pPr>
        <w:ind w:left="5760" w:hanging="360"/>
      </w:pPr>
    </w:lvl>
    <w:lvl w:ilvl="8" w:tplc="29A4CEB8">
      <w:start w:val="1"/>
      <w:numFmt w:val="lowerRoman"/>
      <w:lvlText w:val="%9."/>
      <w:lvlJc w:val="right"/>
      <w:pPr>
        <w:ind w:left="6480" w:hanging="180"/>
      </w:pPr>
    </w:lvl>
  </w:abstractNum>
  <w:abstractNum w:abstractNumId="5" w15:restartNumberingAfterBreak="0">
    <w:nsid w:val="58684FB6"/>
    <w:multiLevelType w:val="hybridMultilevel"/>
    <w:tmpl w:val="81AC1E62"/>
    <w:lvl w:ilvl="0" w:tplc="F1280F62">
      <w:start w:val="1"/>
      <w:numFmt w:val="bullet"/>
      <w:lvlText w:val=""/>
      <w:lvlJc w:val="left"/>
      <w:pPr>
        <w:ind w:left="360" w:hanging="360"/>
      </w:pPr>
      <w:rPr>
        <w:rFonts w:ascii="Wingdings" w:hAnsi="Wingdings"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1293DE0"/>
    <w:multiLevelType w:val="hybridMultilevel"/>
    <w:tmpl w:val="E61ECBF6"/>
    <w:lvl w:ilvl="0" w:tplc="59349BAC">
      <w:start w:val="1"/>
      <w:numFmt w:val="bullet"/>
      <w:lvlText w:val="•"/>
      <w:lvlJc w:val="left"/>
      <w:pPr>
        <w:ind w:left="720" w:hanging="360"/>
      </w:pPr>
      <w:rPr>
        <w:rFonts w:ascii="Arial" w:hAnsi="Arial" w:hint="default"/>
      </w:rPr>
    </w:lvl>
    <w:lvl w:ilvl="1" w:tplc="876E08F6">
      <w:start w:val="1"/>
      <w:numFmt w:val="bullet"/>
      <w:lvlText w:val="o"/>
      <w:lvlJc w:val="left"/>
      <w:pPr>
        <w:ind w:left="1440" w:hanging="360"/>
      </w:pPr>
      <w:rPr>
        <w:rFonts w:ascii="Courier New" w:hAnsi="Courier New" w:hint="default"/>
      </w:rPr>
    </w:lvl>
    <w:lvl w:ilvl="2" w:tplc="376807B6">
      <w:start w:val="1"/>
      <w:numFmt w:val="bullet"/>
      <w:lvlText w:val=""/>
      <w:lvlJc w:val="left"/>
      <w:pPr>
        <w:ind w:left="2160" w:hanging="360"/>
      </w:pPr>
      <w:rPr>
        <w:rFonts w:ascii="Wingdings" w:hAnsi="Wingdings" w:hint="default"/>
      </w:rPr>
    </w:lvl>
    <w:lvl w:ilvl="3" w:tplc="0C78B8B2">
      <w:start w:val="1"/>
      <w:numFmt w:val="bullet"/>
      <w:lvlText w:val=""/>
      <w:lvlJc w:val="left"/>
      <w:pPr>
        <w:ind w:left="2880" w:hanging="360"/>
      </w:pPr>
      <w:rPr>
        <w:rFonts w:ascii="Symbol" w:hAnsi="Symbol" w:hint="default"/>
      </w:rPr>
    </w:lvl>
    <w:lvl w:ilvl="4" w:tplc="1CB48DDA">
      <w:start w:val="1"/>
      <w:numFmt w:val="bullet"/>
      <w:lvlText w:val="o"/>
      <w:lvlJc w:val="left"/>
      <w:pPr>
        <w:ind w:left="3600" w:hanging="360"/>
      </w:pPr>
      <w:rPr>
        <w:rFonts w:ascii="Courier New" w:hAnsi="Courier New" w:hint="default"/>
      </w:rPr>
    </w:lvl>
    <w:lvl w:ilvl="5" w:tplc="4C5E15F2">
      <w:start w:val="1"/>
      <w:numFmt w:val="bullet"/>
      <w:lvlText w:val=""/>
      <w:lvlJc w:val="left"/>
      <w:pPr>
        <w:ind w:left="4320" w:hanging="360"/>
      </w:pPr>
      <w:rPr>
        <w:rFonts w:ascii="Wingdings" w:hAnsi="Wingdings" w:hint="default"/>
      </w:rPr>
    </w:lvl>
    <w:lvl w:ilvl="6" w:tplc="4F40B74A">
      <w:start w:val="1"/>
      <w:numFmt w:val="bullet"/>
      <w:lvlText w:val=""/>
      <w:lvlJc w:val="left"/>
      <w:pPr>
        <w:ind w:left="5040" w:hanging="360"/>
      </w:pPr>
      <w:rPr>
        <w:rFonts w:ascii="Symbol" w:hAnsi="Symbol" w:hint="default"/>
      </w:rPr>
    </w:lvl>
    <w:lvl w:ilvl="7" w:tplc="1E145CBA">
      <w:start w:val="1"/>
      <w:numFmt w:val="bullet"/>
      <w:lvlText w:val="o"/>
      <w:lvlJc w:val="left"/>
      <w:pPr>
        <w:ind w:left="5760" w:hanging="360"/>
      </w:pPr>
      <w:rPr>
        <w:rFonts w:ascii="Courier New" w:hAnsi="Courier New" w:hint="default"/>
      </w:rPr>
    </w:lvl>
    <w:lvl w:ilvl="8" w:tplc="DBBE8D82">
      <w:start w:val="1"/>
      <w:numFmt w:val="bullet"/>
      <w:lvlText w:val=""/>
      <w:lvlJc w:val="left"/>
      <w:pPr>
        <w:ind w:left="6480" w:hanging="360"/>
      </w:pPr>
      <w:rPr>
        <w:rFonts w:ascii="Wingdings" w:hAnsi="Wingdings" w:hint="default"/>
      </w:rPr>
    </w:lvl>
  </w:abstractNum>
  <w:abstractNum w:abstractNumId="7" w15:restartNumberingAfterBreak="0">
    <w:nsid w:val="7C7268DE"/>
    <w:multiLevelType w:val="hybridMultilevel"/>
    <w:tmpl w:val="ADD6587A"/>
    <w:lvl w:ilvl="0" w:tplc="C56E9B1E">
      <w:start w:val="1"/>
      <w:numFmt w:val="bullet"/>
      <w:lvlText w:val="•"/>
      <w:lvlJc w:val="left"/>
      <w:pPr>
        <w:ind w:left="720" w:hanging="360"/>
      </w:pPr>
      <w:rPr>
        <w:rFonts w:ascii="Arial" w:hAnsi="Arial" w:hint="default"/>
      </w:rPr>
    </w:lvl>
    <w:lvl w:ilvl="1" w:tplc="4860215E">
      <w:start w:val="1"/>
      <w:numFmt w:val="bullet"/>
      <w:lvlText w:val="o"/>
      <w:lvlJc w:val="left"/>
      <w:pPr>
        <w:ind w:left="1440" w:hanging="360"/>
      </w:pPr>
      <w:rPr>
        <w:rFonts w:ascii="Courier New" w:hAnsi="Courier New" w:hint="default"/>
      </w:rPr>
    </w:lvl>
    <w:lvl w:ilvl="2" w:tplc="722C83CE">
      <w:start w:val="1"/>
      <w:numFmt w:val="bullet"/>
      <w:lvlText w:val=""/>
      <w:lvlJc w:val="left"/>
      <w:pPr>
        <w:ind w:left="2160" w:hanging="360"/>
      </w:pPr>
      <w:rPr>
        <w:rFonts w:ascii="Wingdings" w:hAnsi="Wingdings" w:hint="default"/>
      </w:rPr>
    </w:lvl>
    <w:lvl w:ilvl="3" w:tplc="F0AC8096">
      <w:start w:val="1"/>
      <w:numFmt w:val="bullet"/>
      <w:lvlText w:val=""/>
      <w:lvlJc w:val="left"/>
      <w:pPr>
        <w:ind w:left="2880" w:hanging="360"/>
      </w:pPr>
      <w:rPr>
        <w:rFonts w:ascii="Symbol" w:hAnsi="Symbol" w:hint="default"/>
      </w:rPr>
    </w:lvl>
    <w:lvl w:ilvl="4" w:tplc="76E49F3C">
      <w:start w:val="1"/>
      <w:numFmt w:val="bullet"/>
      <w:lvlText w:val="o"/>
      <w:lvlJc w:val="left"/>
      <w:pPr>
        <w:ind w:left="3600" w:hanging="360"/>
      </w:pPr>
      <w:rPr>
        <w:rFonts w:ascii="Courier New" w:hAnsi="Courier New" w:hint="default"/>
      </w:rPr>
    </w:lvl>
    <w:lvl w:ilvl="5" w:tplc="3F0E46EE">
      <w:start w:val="1"/>
      <w:numFmt w:val="bullet"/>
      <w:lvlText w:val=""/>
      <w:lvlJc w:val="left"/>
      <w:pPr>
        <w:ind w:left="4320" w:hanging="360"/>
      </w:pPr>
      <w:rPr>
        <w:rFonts w:ascii="Wingdings" w:hAnsi="Wingdings" w:hint="default"/>
      </w:rPr>
    </w:lvl>
    <w:lvl w:ilvl="6" w:tplc="7CDA5AEA">
      <w:start w:val="1"/>
      <w:numFmt w:val="bullet"/>
      <w:lvlText w:val=""/>
      <w:lvlJc w:val="left"/>
      <w:pPr>
        <w:ind w:left="5040" w:hanging="360"/>
      </w:pPr>
      <w:rPr>
        <w:rFonts w:ascii="Symbol" w:hAnsi="Symbol" w:hint="default"/>
      </w:rPr>
    </w:lvl>
    <w:lvl w:ilvl="7" w:tplc="4F6400CA">
      <w:start w:val="1"/>
      <w:numFmt w:val="bullet"/>
      <w:lvlText w:val="o"/>
      <w:lvlJc w:val="left"/>
      <w:pPr>
        <w:ind w:left="5760" w:hanging="360"/>
      </w:pPr>
      <w:rPr>
        <w:rFonts w:ascii="Courier New" w:hAnsi="Courier New" w:hint="default"/>
      </w:rPr>
    </w:lvl>
    <w:lvl w:ilvl="8" w:tplc="96B8B560">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4"/>
  </w:num>
  <w:num w:numId="5">
    <w:abstractNumId w:val="7"/>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D56"/>
    <w:rsid w:val="00005323"/>
    <w:rsid w:val="00033205"/>
    <w:rsid w:val="000C0CC2"/>
    <w:rsid w:val="0011030A"/>
    <w:rsid w:val="00130311"/>
    <w:rsid w:val="001454B6"/>
    <w:rsid w:val="0017196F"/>
    <w:rsid w:val="001A0839"/>
    <w:rsid w:val="00206E77"/>
    <w:rsid w:val="00216214"/>
    <w:rsid w:val="00263719"/>
    <w:rsid w:val="00275C56"/>
    <w:rsid w:val="00395A98"/>
    <w:rsid w:val="003B05EC"/>
    <w:rsid w:val="00400B14"/>
    <w:rsid w:val="00410E41"/>
    <w:rsid w:val="004208A1"/>
    <w:rsid w:val="004529CF"/>
    <w:rsid w:val="0046398B"/>
    <w:rsid w:val="00464D0C"/>
    <w:rsid w:val="004A1F95"/>
    <w:rsid w:val="004A244C"/>
    <w:rsid w:val="004C24E2"/>
    <w:rsid w:val="004E508D"/>
    <w:rsid w:val="00561D2E"/>
    <w:rsid w:val="005B69CF"/>
    <w:rsid w:val="005C13E7"/>
    <w:rsid w:val="005C2C37"/>
    <w:rsid w:val="005E266F"/>
    <w:rsid w:val="005F2F50"/>
    <w:rsid w:val="00607ADF"/>
    <w:rsid w:val="006313E1"/>
    <w:rsid w:val="00644A04"/>
    <w:rsid w:val="006577CA"/>
    <w:rsid w:val="00663446"/>
    <w:rsid w:val="0067319E"/>
    <w:rsid w:val="006E600A"/>
    <w:rsid w:val="00716709"/>
    <w:rsid w:val="00796D56"/>
    <w:rsid w:val="007C09E1"/>
    <w:rsid w:val="007D44A5"/>
    <w:rsid w:val="007D4801"/>
    <w:rsid w:val="00854BCA"/>
    <w:rsid w:val="008754A6"/>
    <w:rsid w:val="009246F6"/>
    <w:rsid w:val="00944ED7"/>
    <w:rsid w:val="00966261"/>
    <w:rsid w:val="009E4B82"/>
    <w:rsid w:val="009F08C6"/>
    <w:rsid w:val="009F378E"/>
    <w:rsid w:val="00A159A4"/>
    <w:rsid w:val="00A25049"/>
    <w:rsid w:val="00A3736A"/>
    <w:rsid w:val="00A75A01"/>
    <w:rsid w:val="00AE78F3"/>
    <w:rsid w:val="00AF341A"/>
    <w:rsid w:val="00AF383C"/>
    <w:rsid w:val="00B03A36"/>
    <w:rsid w:val="00B13F21"/>
    <w:rsid w:val="00B24B61"/>
    <w:rsid w:val="00B70E04"/>
    <w:rsid w:val="00B75FCB"/>
    <w:rsid w:val="00BC3AC3"/>
    <w:rsid w:val="00C3256A"/>
    <w:rsid w:val="00CA0479"/>
    <w:rsid w:val="00CA3833"/>
    <w:rsid w:val="00CA655F"/>
    <w:rsid w:val="00CD6104"/>
    <w:rsid w:val="00D26817"/>
    <w:rsid w:val="00D816EB"/>
    <w:rsid w:val="00DB2701"/>
    <w:rsid w:val="00DE2E8B"/>
    <w:rsid w:val="00E1373E"/>
    <w:rsid w:val="00E23308"/>
    <w:rsid w:val="00E25E0A"/>
    <w:rsid w:val="00E635B4"/>
    <w:rsid w:val="00E852F2"/>
    <w:rsid w:val="00E90CCA"/>
    <w:rsid w:val="00EB6B27"/>
    <w:rsid w:val="00EC5AB1"/>
    <w:rsid w:val="00F1352F"/>
    <w:rsid w:val="00F60592"/>
    <w:rsid w:val="00F729EB"/>
    <w:rsid w:val="00FB6AB6"/>
    <w:rsid w:val="00FC17E3"/>
    <w:rsid w:val="00FE1143"/>
    <w:rsid w:val="0C9D1790"/>
    <w:rsid w:val="3D747FA1"/>
    <w:rsid w:val="53151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E4E44AD"/>
  <w15:docId w15:val="{D267DF7F-5FF1-4055-B034-124EC5D2F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D56"/>
  </w:style>
  <w:style w:type="paragraph" w:styleId="Footer">
    <w:name w:val="footer"/>
    <w:basedOn w:val="Normal"/>
    <w:link w:val="FooterChar"/>
    <w:uiPriority w:val="99"/>
    <w:unhideWhenUsed/>
    <w:rsid w:val="00796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D56"/>
  </w:style>
  <w:style w:type="table" w:styleId="TableGrid">
    <w:name w:val="Table Grid"/>
    <w:basedOn w:val="TableNormal"/>
    <w:uiPriority w:val="39"/>
    <w:rsid w:val="0079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96D56"/>
    <w:rPr>
      <w:color w:val="808080"/>
    </w:rPr>
  </w:style>
  <w:style w:type="paragraph" w:styleId="ListParagraph">
    <w:name w:val="List Paragraph"/>
    <w:basedOn w:val="Normal"/>
    <w:uiPriority w:val="34"/>
    <w:qFormat/>
    <w:rsid w:val="00033205"/>
    <w:pPr>
      <w:ind w:left="720"/>
      <w:contextualSpacing/>
    </w:pPr>
  </w:style>
  <w:style w:type="paragraph" w:styleId="BalloonText">
    <w:name w:val="Balloon Text"/>
    <w:basedOn w:val="Normal"/>
    <w:link w:val="BalloonTextChar"/>
    <w:uiPriority w:val="99"/>
    <w:semiHidden/>
    <w:unhideWhenUsed/>
    <w:rsid w:val="00E63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5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F6007514723B469851666412D3A597" ma:contentTypeVersion="16" ma:contentTypeDescription="Create a new document." ma:contentTypeScope="" ma:versionID="62d072b38d05ccbfab0da88e0289c283">
  <xsd:schema xmlns:xsd="http://www.w3.org/2001/XMLSchema" xmlns:xs="http://www.w3.org/2001/XMLSchema" xmlns:p="http://schemas.microsoft.com/office/2006/metadata/properties" xmlns:ns2="2cfba93f-e0fc-4eda-b596-8a6a4b0fdd72" xmlns:ns3="0b5f0863-8c8a-4af1-86b2-54d0439f07ec" targetNamespace="http://schemas.microsoft.com/office/2006/metadata/properties" ma:root="true" ma:fieldsID="f7a1bc01c9c83d54d175b9e445dec8bb" ns2:_="" ns3:_="">
    <xsd:import namespace="2cfba93f-e0fc-4eda-b596-8a6a4b0fdd72"/>
    <xsd:import namespace="0b5f0863-8c8a-4af1-86b2-54d0439f0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ba93f-e0fc-4eda-b596-8a6a4b0fd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5f0863-8c8a-4af1-86b2-54d0439f07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b50577-7767-44f7-994c-e9a2b549e49e}" ma:internalName="TaxCatchAll" ma:showField="CatchAllData" ma:web="0b5f0863-8c8a-4af1-86b2-54d0439f0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ba93f-e0fc-4eda-b596-8a6a4b0fdd72">
      <Terms xmlns="http://schemas.microsoft.com/office/infopath/2007/PartnerControls"/>
    </lcf76f155ced4ddcb4097134ff3c332f>
    <TaxCatchAll xmlns="0b5f0863-8c8a-4af1-86b2-54d0439f07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C9E3F-5CD0-4B3D-91F5-9CAA2A4D4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ba93f-e0fc-4eda-b596-8a6a4b0fdd72"/>
    <ds:schemaRef ds:uri="0b5f0863-8c8a-4af1-86b2-54d0439f0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337283-E546-4898-89AC-AC34ABFEF0C0}">
  <ds:schemaRefs>
    <ds:schemaRef ds:uri="http://schemas.microsoft.com/office/2006/metadata/properties"/>
    <ds:schemaRef ds:uri="0b5f0863-8c8a-4af1-86b2-54d0439f07ec"/>
    <ds:schemaRef ds:uri="http://purl.org/dc/terms/"/>
    <ds:schemaRef ds:uri="http://schemas.openxmlformats.org/package/2006/metadata/core-properties"/>
    <ds:schemaRef ds:uri="2cfba93f-e0fc-4eda-b596-8a6a4b0fdd72"/>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C2D5D217-CD5E-40A6-ACA4-A79D6487320F}">
  <ds:schemaRefs>
    <ds:schemaRef ds:uri="http://schemas.microsoft.com/sharepoint/v3/contenttype/forms"/>
  </ds:schemaRefs>
</ds:datastoreItem>
</file>

<file path=customXml/itemProps4.xml><?xml version="1.0" encoding="utf-8"?>
<ds:datastoreItem xmlns:ds="http://schemas.openxmlformats.org/officeDocument/2006/customXml" ds:itemID="{9E450292-5683-4735-B638-8B92AC1FB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5</Pages>
  <Words>1620</Words>
  <Characters>9235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dc:creator>
  <cp:keywords/>
  <dc:description/>
  <cp:lastModifiedBy>TMC</cp:lastModifiedBy>
  <cp:revision>9</cp:revision>
  <dcterms:created xsi:type="dcterms:W3CDTF">2023-06-13T13:48:00Z</dcterms:created>
  <dcterms:modified xsi:type="dcterms:W3CDTF">2023-06-29T13:47:00Z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0x0101004AF6007514723B469851666412D3A597</vt:lpwstr>
  </property>
</Properties>
</file>